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098A" w14:textId="68362F67" w:rsidR="00CB7094" w:rsidRPr="008D07A2" w:rsidRDefault="60E44777"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6730- Admiralty Law</w:t>
      </w:r>
    </w:p>
    <w:p w14:paraId="3A0484F2" w14:textId="77777777" w:rsidR="00CB7094" w:rsidRPr="008D07A2" w:rsidRDefault="60E44777" w:rsidP="75AA6649">
      <w:pPr>
        <w:pStyle w:val="NormalWeb"/>
        <w:spacing w:before="240" w:beforeAutospacing="0" w:after="240" w:afterAutospacing="0"/>
        <w:jc w:val="center"/>
        <w:rPr>
          <w:color w:val="242424"/>
        </w:rPr>
      </w:pPr>
      <w:r w:rsidRPr="75AA6649">
        <w:rPr>
          <w:color w:val="242424"/>
        </w:rPr>
        <w:t>(Tanner)</w:t>
      </w:r>
    </w:p>
    <w:p w14:paraId="490A28BC" w14:textId="1FDC1125" w:rsidR="00CB7094" w:rsidRPr="008D07A2" w:rsidRDefault="60E44777" w:rsidP="75AA6649">
      <w:pPr>
        <w:pStyle w:val="NormalWeb"/>
        <w:shd w:val="clear" w:color="auto" w:fill="FFFFFF" w:themeFill="background1"/>
        <w:spacing w:before="0" w:beforeAutospacing="0" w:after="0" w:afterAutospacing="0"/>
        <w:rPr>
          <w:color w:val="242424"/>
        </w:rPr>
      </w:pPr>
      <w:r w:rsidRPr="75AA6649">
        <w:rPr>
          <w:color w:val="242424"/>
        </w:rPr>
        <w:t> Read and come prepared to discuss pages 3-20 of the assigned text, which is David W. Robertson, et al., </w:t>
      </w:r>
      <w:r w:rsidRPr="75AA6649">
        <w:rPr>
          <w:i/>
          <w:iCs/>
          <w:color w:val="242424"/>
        </w:rPr>
        <w:t>Admiralty and Maritime Law in the United States</w:t>
      </w:r>
      <w:r w:rsidRPr="75AA6649">
        <w:rPr>
          <w:color w:val="242424"/>
        </w:rPr>
        <w:t> (4th ed. 2020) (Carolina Academic Press).</w:t>
      </w:r>
    </w:p>
    <w:p w14:paraId="65E7BDB4" w14:textId="01EC7CE5" w:rsidR="00CB7094" w:rsidRPr="008D07A2" w:rsidRDefault="60E44777" w:rsidP="75AA6649">
      <w:pPr>
        <w:pStyle w:val="NormalWeb"/>
        <w:shd w:val="clear" w:color="auto" w:fill="FFFFFF" w:themeFill="background1"/>
        <w:spacing w:before="0" w:beforeAutospacing="0" w:after="0" w:afterAutospacing="0"/>
        <w:rPr>
          <w:rFonts w:ascii="Aptos" w:hAnsi="Aptos"/>
          <w:color w:val="242424"/>
        </w:rPr>
      </w:pPr>
      <w:r w:rsidRPr="75AA6649">
        <w:rPr>
          <w:rFonts w:ascii="inherit" w:hAnsi="inherit"/>
          <w:color w:val="242424"/>
          <w:sz w:val="28"/>
          <w:szCs w:val="28"/>
        </w:rPr>
        <w:t> </w:t>
      </w:r>
    </w:p>
    <w:p w14:paraId="0BACED77" w14:textId="493BFBF3" w:rsidR="00CB7094" w:rsidRPr="008D07A2" w:rsidRDefault="60E44777" w:rsidP="75AA6649">
      <w:pPr>
        <w:pStyle w:val="NormalWeb"/>
        <w:spacing w:before="240" w:beforeAutospacing="0" w:after="240" w:afterAutospacing="0"/>
        <w:jc w:val="center"/>
        <w:rPr>
          <w:color w:val="242424"/>
          <w:u w:val="single"/>
        </w:rPr>
      </w:pPr>
      <w:r w:rsidRPr="75AA6649">
        <w:rPr>
          <w:rStyle w:val="normaltextrun"/>
          <w:rFonts w:eastAsiaTheme="majorEastAsia"/>
          <w:sz w:val="32"/>
          <w:szCs w:val="32"/>
        </w:rPr>
        <w:t>~ ~ ~ ~ </w:t>
      </w:r>
      <w:r w:rsidRPr="75AA6649">
        <w:rPr>
          <w:b/>
          <w:bCs/>
          <w:color w:val="000000" w:themeColor="text1"/>
          <w:u w:val="single"/>
        </w:rPr>
        <w:t xml:space="preserve"> </w:t>
      </w:r>
    </w:p>
    <w:p w14:paraId="71E21F88" w14:textId="3BC7557A" w:rsidR="00CB7094" w:rsidRPr="008D07A2" w:rsidRDefault="60E44777" w:rsidP="75AA6649">
      <w:pPr>
        <w:pStyle w:val="NormalWeb"/>
        <w:spacing w:before="240" w:beforeAutospacing="0" w:after="240" w:afterAutospacing="0"/>
        <w:jc w:val="center"/>
        <w:rPr>
          <w:color w:val="242424"/>
          <w:u w:val="single"/>
        </w:rPr>
      </w:pPr>
      <w:r w:rsidRPr="75AA6649">
        <w:rPr>
          <w:b/>
          <w:bCs/>
          <w:color w:val="242424"/>
          <w:u w:val="single"/>
        </w:rPr>
        <w:t>LAW 6936- Advanced Copyright Law</w:t>
      </w:r>
    </w:p>
    <w:p w14:paraId="10E09E93" w14:textId="2537CE51" w:rsidR="00CB7094" w:rsidRPr="008D07A2" w:rsidRDefault="60E44777" w:rsidP="75AA6649">
      <w:pPr>
        <w:pStyle w:val="NormalWeb"/>
        <w:spacing w:before="240" w:beforeAutospacing="0" w:after="240" w:afterAutospacing="0"/>
        <w:jc w:val="center"/>
        <w:rPr>
          <w:color w:val="242424"/>
        </w:rPr>
      </w:pPr>
      <w:r w:rsidRPr="75AA6649">
        <w:rPr>
          <w:color w:val="242424"/>
        </w:rPr>
        <w:t>(Travis)</w:t>
      </w:r>
    </w:p>
    <w:p w14:paraId="3F709E61" w14:textId="76D3FAFD" w:rsidR="00CB7094" w:rsidRPr="008D07A2" w:rsidRDefault="60E44777" w:rsidP="75AA6649">
      <w:pPr>
        <w:pStyle w:val="NormalWeb"/>
        <w:spacing w:before="240" w:beforeAutospacing="0" w:after="240" w:afterAutospacing="0"/>
        <w:jc w:val="center"/>
        <w:rPr>
          <w:color w:val="242424"/>
        </w:rPr>
      </w:pPr>
      <w:r w:rsidRPr="75AA6649">
        <w:rPr>
          <w:rFonts w:eastAsiaTheme="minorEastAsia"/>
          <w:color w:val="242424"/>
        </w:rPr>
        <w:t>Class 1:</w:t>
      </w:r>
      <w:r w:rsidR="00037F07">
        <w:br/>
      </w:r>
      <w:r w:rsidR="00037F07">
        <w:br/>
      </w:r>
      <w:r w:rsidRPr="75AA6649">
        <w:rPr>
          <w:rFonts w:eastAsiaTheme="minorEastAsia"/>
          <w:color w:val="242424"/>
        </w:rPr>
        <w:t>1.  Read an introduction or refresher to copyright</w:t>
      </w:r>
      <w:r w:rsidR="00037F07">
        <w:br/>
      </w:r>
      <w:r w:rsidRPr="75AA6649">
        <w:rPr>
          <w:rFonts w:eastAsiaTheme="minorEastAsia"/>
          <w:color w:val="242424"/>
        </w:rPr>
        <w:t>concepts, in Simon Stokes, Art and Copyright</w:t>
      </w:r>
      <w:r w:rsidR="00037F07">
        <w:br/>
      </w:r>
      <w:r w:rsidRPr="75AA6649">
        <w:rPr>
          <w:rFonts w:eastAsiaTheme="minorEastAsia"/>
          <w:color w:val="242424"/>
        </w:rPr>
        <w:t>(3d ed. 2021), at 8-31, 44-46, 232-235</w:t>
      </w:r>
      <w:r w:rsidR="00037F07">
        <w:br/>
      </w:r>
      <w:r w:rsidR="00037F07">
        <w:br/>
      </w:r>
      <w:r w:rsidRPr="75AA6649">
        <w:rPr>
          <w:rFonts w:eastAsiaTheme="minorEastAsia"/>
          <w:color w:val="242424"/>
        </w:rPr>
        <w:t>2.  Read about some of the nuances of copyright</w:t>
      </w:r>
      <w:r w:rsidR="00037F07">
        <w:br/>
      </w:r>
      <w:r w:rsidRPr="75AA6649">
        <w:rPr>
          <w:rFonts w:eastAsiaTheme="minorEastAsia"/>
          <w:color w:val="242424"/>
        </w:rPr>
        <w:t>eligibility in the United States, in 'Atari' and 'Visa':</w:t>
      </w:r>
      <w:r w:rsidR="00037F07">
        <w:br/>
      </w:r>
      <w:r w:rsidR="00037F07">
        <w:br/>
      </w:r>
      <w:hyperlink r:id="rId8">
        <w:r w:rsidRPr="75AA6649">
          <w:rPr>
            <w:rFonts w:eastAsiaTheme="minorEastAsia"/>
            <w:color w:val="0000FF"/>
            <w:u w:val="single"/>
          </w:rPr>
          <w:t>https://tinyurl.com/atarigamez</w:t>
        </w:r>
        <w:r w:rsidR="00037F07">
          <w:br/>
        </w:r>
        <w:r w:rsidR="00037F07">
          <w:br/>
        </w:r>
      </w:hyperlink>
      <w:hyperlink r:id="rId9">
        <w:r w:rsidRPr="75AA6649">
          <w:rPr>
            <w:rFonts w:eastAsiaTheme="minorEastAsia"/>
            <w:color w:val="0000FF"/>
            <w:u w:val="single"/>
          </w:rPr>
          <w:t>https://tinyurl.com/visadesign</w:t>
        </w:r>
      </w:hyperlink>
    </w:p>
    <w:p w14:paraId="6445E680" w14:textId="0ADB3153" w:rsidR="00CB7094" w:rsidRPr="008D07A2" w:rsidRDefault="60E44777" w:rsidP="75AA6649">
      <w:pPr>
        <w:pStyle w:val="paragraph"/>
        <w:spacing w:before="0" w:beforeAutospacing="0" w:after="0" w:afterAutospacing="0"/>
        <w:jc w:val="center"/>
        <w:rPr>
          <w:rStyle w:val="eop"/>
          <w:rFonts w:eastAsiaTheme="majorEastAsia"/>
          <w:sz w:val="32"/>
          <w:szCs w:val="32"/>
        </w:rPr>
      </w:pPr>
      <w:r w:rsidRPr="75AA6649">
        <w:rPr>
          <w:rStyle w:val="normaltextrun"/>
          <w:rFonts w:eastAsiaTheme="majorEastAsia"/>
          <w:sz w:val="32"/>
          <w:szCs w:val="32"/>
        </w:rPr>
        <w:t>~ ~ ~ ~ </w:t>
      </w:r>
    </w:p>
    <w:p w14:paraId="7A9D3E5F" w14:textId="27B8D5D9" w:rsidR="00CB7094" w:rsidRPr="008D07A2" w:rsidRDefault="3D23924C"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7364- Advanced Trial Advocacy</w:t>
      </w:r>
    </w:p>
    <w:p w14:paraId="4CE24042" w14:textId="56122456" w:rsidR="00CB7094" w:rsidRPr="008D07A2" w:rsidRDefault="3D23924C" w:rsidP="75AA6649">
      <w:pPr>
        <w:jc w:val="center"/>
        <w:rPr>
          <w:rFonts w:ascii="Times New Roman" w:hAnsi="Times New Roman" w:cs="Times New Roman"/>
          <w:color w:val="242424"/>
        </w:rPr>
      </w:pPr>
      <w:r w:rsidRPr="75AA6649">
        <w:rPr>
          <w:rFonts w:ascii="Times New Roman" w:hAnsi="Times New Roman" w:cs="Times New Roman"/>
          <w:color w:val="242424"/>
        </w:rPr>
        <w:t>(Smith)</w:t>
      </w:r>
    </w:p>
    <w:p w14:paraId="6E130937"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b/>
          <w:bCs/>
          <w:u w:val="single"/>
        </w:rPr>
        <w:t>Tuesday, January 6, 2026 (FIRST PERFORMANCE)</w:t>
      </w:r>
      <w:r w:rsidRPr="75AA6649">
        <w:rPr>
          <w:rStyle w:val="eop"/>
          <w:rFonts w:eastAsiaTheme="majorEastAsia"/>
        </w:rPr>
        <w:t> </w:t>
      </w:r>
    </w:p>
    <w:p w14:paraId="638E5CF8" w14:textId="77777777" w:rsidR="00CB7094" w:rsidRPr="008D07A2" w:rsidRDefault="3D23924C" w:rsidP="75AA6649">
      <w:pPr>
        <w:pStyle w:val="paragraph"/>
        <w:numPr>
          <w:ilvl w:val="0"/>
          <w:numId w:val="71"/>
        </w:numPr>
        <w:spacing w:before="0" w:beforeAutospacing="0" w:after="0" w:afterAutospacing="0"/>
        <w:ind w:left="1080" w:firstLine="0"/>
        <w:jc w:val="both"/>
      </w:pPr>
      <w:r w:rsidRPr="75AA6649">
        <w:rPr>
          <w:rStyle w:val="normaltextrun"/>
          <w:rFonts w:eastAsiaTheme="majorEastAsia"/>
        </w:rPr>
        <w:t>Each student will present a </w:t>
      </w:r>
      <w:r w:rsidRPr="75AA6649">
        <w:rPr>
          <w:rStyle w:val="normaltextrun"/>
          <w:rFonts w:eastAsiaTheme="majorEastAsia"/>
          <w:b/>
          <w:bCs/>
          <w:u w:val="single"/>
        </w:rPr>
        <w:t>five (5) minute</w:t>
      </w:r>
      <w:r w:rsidRPr="75AA6649">
        <w:rPr>
          <w:rStyle w:val="normaltextrun"/>
          <w:rFonts w:eastAsiaTheme="majorEastAsia"/>
        </w:rPr>
        <w:t> Opening Statement (</w:t>
      </w:r>
      <w:r w:rsidRPr="75AA6649">
        <w:rPr>
          <w:rStyle w:val="normaltextrun"/>
          <w:rFonts w:eastAsiaTheme="majorEastAsia"/>
          <w:i/>
          <w:iCs/>
        </w:rPr>
        <w:t>No AI assistance, please</w:t>
      </w:r>
      <w:r w:rsidRPr="75AA6649">
        <w:rPr>
          <w:rStyle w:val="normaltextrun"/>
          <w:rFonts w:eastAsiaTheme="majorEastAsia"/>
        </w:rPr>
        <w:t>). </w:t>
      </w:r>
    </w:p>
    <w:p w14:paraId="2CEDDC6A" w14:textId="77777777" w:rsidR="00CB7094" w:rsidRPr="008D07A2" w:rsidRDefault="3D23924C" w:rsidP="75AA6649">
      <w:pPr>
        <w:pStyle w:val="paragraph"/>
        <w:numPr>
          <w:ilvl w:val="0"/>
          <w:numId w:val="25"/>
        </w:numPr>
        <w:spacing w:before="0" w:beforeAutospacing="0" w:after="0" w:afterAutospacing="0"/>
        <w:ind w:left="1080" w:firstLine="0"/>
        <w:jc w:val="both"/>
      </w:pPr>
      <w:r w:rsidRPr="75AA6649">
        <w:rPr>
          <w:rStyle w:val="normaltextrun"/>
          <w:rFonts w:eastAsiaTheme="majorEastAsia"/>
        </w:rPr>
        <w:t>The case — which may be civil or criminal — involves a fight between two (2) high school students on campus. You must fill in all other facts. </w:t>
      </w:r>
    </w:p>
    <w:p w14:paraId="1C62EC10" w14:textId="77777777" w:rsidR="00CB7094" w:rsidRPr="008D07A2" w:rsidRDefault="3D23924C" w:rsidP="75AA6649">
      <w:pPr>
        <w:pStyle w:val="paragraph"/>
        <w:numPr>
          <w:ilvl w:val="0"/>
          <w:numId w:val="28"/>
        </w:numPr>
        <w:spacing w:before="0" w:beforeAutospacing="0" w:after="0" w:afterAutospacing="0"/>
        <w:ind w:left="1080" w:firstLine="0"/>
        <w:jc w:val="both"/>
      </w:pPr>
      <w:r w:rsidRPr="75AA6649">
        <w:rPr>
          <w:rStyle w:val="normaltextrun"/>
          <w:rFonts w:eastAsiaTheme="majorEastAsia"/>
        </w:rPr>
        <w:t>I will be evaluating for: </w:t>
      </w:r>
    </w:p>
    <w:p w14:paraId="2788848C" w14:textId="77777777" w:rsidR="00CB7094" w:rsidRPr="008D07A2" w:rsidRDefault="3D23924C" w:rsidP="75AA6649">
      <w:pPr>
        <w:pStyle w:val="paragraph"/>
        <w:numPr>
          <w:ilvl w:val="0"/>
          <w:numId w:val="18"/>
        </w:numPr>
        <w:spacing w:before="0" w:beforeAutospacing="0" w:after="0" w:afterAutospacing="0"/>
        <w:ind w:left="1800" w:firstLine="0"/>
        <w:jc w:val="both"/>
      </w:pPr>
      <w:r w:rsidRPr="75AA6649">
        <w:rPr>
          <w:rStyle w:val="normaltextrun"/>
          <w:rFonts w:eastAsiaTheme="majorEastAsia"/>
        </w:rPr>
        <w:t>A moral and memorable theme </w:t>
      </w:r>
    </w:p>
    <w:p w14:paraId="09D7288C" w14:textId="77777777" w:rsidR="00CB7094" w:rsidRPr="008D07A2" w:rsidRDefault="3D23924C" w:rsidP="75AA6649">
      <w:pPr>
        <w:pStyle w:val="paragraph"/>
        <w:numPr>
          <w:ilvl w:val="0"/>
          <w:numId w:val="48"/>
        </w:numPr>
        <w:spacing w:before="0" w:beforeAutospacing="0" w:after="0" w:afterAutospacing="0"/>
        <w:ind w:left="1800" w:firstLine="0"/>
        <w:jc w:val="both"/>
      </w:pPr>
      <w:r w:rsidRPr="75AA6649">
        <w:rPr>
          <w:rStyle w:val="normaltextrun"/>
          <w:rFonts w:eastAsiaTheme="majorEastAsia"/>
        </w:rPr>
        <w:t>A persuasive theory </w:t>
      </w:r>
    </w:p>
    <w:p w14:paraId="710C22A3" w14:textId="77777777" w:rsidR="00CB7094" w:rsidRPr="008D07A2" w:rsidRDefault="3D23924C" w:rsidP="75AA6649">
      <w:pPr>
        <w:pStyle w:val="paragraph"/>
        <w:numPr>
          <w:ilvl w:val="0"/>
          <w:numId w:val="36"/>
        </w:numPr>
        <w:spacing w:before="0" w:beforeAutospacing="0" w:after="0" w:afterAutospacing="0"/>
        <w:ind w:left="1800" w:firstLine="0"/>
        <w:jc w:val="both"/>
      </w:pPr>
      <w:r w:rsidRPr="75AA6649">
        <w:rPr>
          <w:rStyle w:val="normaltextrun"/>
          <w:rFonts w:eastAsiaTheme="majorEastAsia"/>
        </w:rPr>
        <w:t>Presence and poise </w:t>
      </w:r>
    </w:p>
    <w:p w14:paraId="5F5ED641" w14:textId="77777777" w:rsidR="00CB7094" w:rsidRPr="008D07A2" w:rsidRDefault="3D23924C" w:rsidP="75AA6649">
      <w:pPr>
        <w:pStyle w:val="paragraph"/>
        <w:numPr>
          <w:ilvl w:val="0"/>
          <w:numId w:val="46"/>
        </w:numPr>
        <w:spacing w:before="0" w:beforeAutospacing="0" w:after="0" w:afterAutospacing="0"/>
        <w:ind w:left="1800" w:firstLine="0"/>
        <w:jc w:val="both"/>
      </w:pPr>
      <w:r w:rsidRPr="75AA6649">
        <w:rPr>
          <w:rStyle w:val="normaltextrun"/>
          <w:rFonts w:eastAsiaTheme="majorEastAsia"/>
        </w:rPr>
        <w:t>The use of descriptive and visual language </w:t>
      </w:r>
    </w:p>
    <w:p w14:paraId="1FBDB8EE" w14:textId="77777777" w:rsidR="00CB7094" w:rsidRPr="008D07A2" w:rsidRDefault="3D23924C" w:rsidP="75AA6649">
      <w:pPr>
        <w:pStyle w:val="paragraph"/>
        <w:numPr>
          <w:ilvl w:val="0"/>
          <w:numId w:val="34"/>
        </w:numPr>
        <w:spacing w:before="0" w:beforeAutospacing="0" w:after="0" w:afterAutospacing="0"/>
        <w:ind w:left="1080" w:firstLine="0"/>
        <w:jc w:val="both"/>
      </w:pPr>
      <w:r w:rsidRPr="75AA6649">
        <w:rPr>
          <w:rStyle w:val="normaltextrun"/>
          <w:rFonts w:eastAsiaTheme="majorEastAsia"/>
        </w:rPr>
        <w:t>Advocacy Drills will also be </w:t>
      </w:r>
      <w:r w:rsidRPr="75AA6649">
        <w:rPr>
          <w:rStyle w:val="normaltextrun"/>
          <w:rFonts w:eastAsiaTheme="majorEastAsia"/>
          <w:b/>
          <w:bCs/>
          <w:u w:val="single"/>
        </w:rPr>
        <w:t>performed</w:t>
      </w:r>
      <w:r w:rsidRPr="75AA6649">
        <w:rPr>
          <w:rStyle w:val="normaltextrun"/>
          <w:rFonts w:eastAsiaTheme="majorEastAsia"/>
        </w:rPr>
        <w:t> in this session. </w:t>
      </w:r>
    </w:p>
    <w:p w14:paraId="41954852" w14:textId="77777777" w:rsidR="00CB7094" w:rsidRPr="008D07A2" w:rsidRDefault="3D23924C" w:rsidP="75AA6649">
      <w:pPr>
        <w:pStyle w:val="paragraph"/>
        <w:numPr>
          <w:ilvl w:val="0"/>
          <w:numId w:val="27"/>
        </w:numPr>
        <w:spacing w:before="0" w:beforeAutospacing="0" w:after="0" w:afterAutospacing="0"/>
        <w:ind w:left="1800" w:firstLine="0"/>
        <w:jc w:val="both"/>
      </w:pPr>
      <w:r w:rsidRPr="75AA6649">
        <w:rPr>
          <w:rStyle w:val="normaltextrun"/>
          <w:rFonts w:eastAsiaTheme="majorEastAsia"/>
        </w:rPr>
        <w:t>You must </w:t>
      </w:r>
      <w:r w:rsidRPr="75AA6649">
        <w:rPr>
          <w:rStyle w:val="normaltextrun"/>
          <w:rFonts w:eastAsiaTheme="majorEastAsia"/>
          <w:b/>
          <w:bCs/>
          <w:u w:val="single"/>
        </w:rPr>
        <w:t>memorize</w:t>
      </w:r>
      <w:r w:rsidRPr="75AA6649">
        <w:rPr>
          <w:rStyle w:val="normaltextrun"/>
          <w:rFonts w:eastAsiaTheme="majorEastAsia"/>
        </w:rPr>
        <w:t> the Pledge of Allegiance for use in one drill. </w:t>
      </w:r>
    </w:p>
    <w:p w14:paraId="6FCED6B8" w14:textId="77777777" w:rsidR="00CB7094" w:rsidRPr="008D07A2" w:rsidRDefault="3D23924C" w:rsidP="75AA6649">
      <w:pPr>
        <w:pStyle w:val="paragraph"/>
        <w:numPr>
          <w:ilvl w:val="0"/>
          <w:numId w:val="53"/>
        </w:numPr>
        <w:spacing w:before="0" w:beforeAutospacing="0" w:after="0" w:afterAutospacing="0"/>
        <w:ind w:left="1800" w:firstLine="0"/>
        <w:jc w:val="both"/>
      </w:pPr>
      <w:r w:rsidRPr="75AA6649">
        <w:rPr>
          <w:rStyle w:val="normaltextrun"/>
          <w:rFonts w:eastAsiaTheme="majorEastAsia"/>
        </w:rPr>
        <w:t>Other materials will be distributed. </w:t>
      </w:r>
    </w:p>
    <w:p w14:paraId="6F2E9A60" w14:textId="77777777" w:rsidR="00CB7094" w:rsidRPr="008D07A2" w:rsidRDefault="3D23924C" w:rsidP="75AA6649">
      <w:pPr>
        <w:pStyle w:val="paragraph"/>
        <w:numPr>
          <w:ilvl w:val="0"/>
          <w:numId w:val="31"/>
        </w:numPr>
        <w:spacing w:before="0" w:beforeAutospacing="0" w:after="0" w:afterAutospacing="0"/>
        <w:ind w:left="1080" w:firstLine="0"/>
        <w:jc w:val="both"/>
      </w:pPr>
      <w:r w:rsidRPr="75AA6649">
        <w:rPr>
          <w:rStyle w:val="normaltextrun"/>
          <w:rFonts w:eastAsiaTheme="majorEastAsia"/>
        </w:rPr>
        <w:lastRenderedPageBreak/>
        <w:t>Dress Code: Appropriate</w:t>
      </w:r>
      <w:r w:rsidRPr="75AA6649">
        <w:rPr>
          <w:rStyle w:val="normaltextrun"/>
          <w:rFonts w:eastAsiaTheme="majorEastAsia"/>
          <w:b/>
          <w:bCs/>
        </w:rPr>
        <w:t> </w:t>
      </w:r>
      <w:r w:rsidRPr="75AA6649">
        <w:rPr>
          <w:rStyle w:val="normaltextrun"/>
          <w:rFonts w:eastAsiaTheme="majorEastAsia"/>
          <w:b/>
          <w:bCs/>
          <w:u w:val="single"/>
        </w:rPr>
        <w:t>courtroom</w:t>
      </w:r>
      <w:r w:rsidRPr="75AA6649">
        <w:rPr>
          <w:rStyle w:val="normaltextrun"/>
          <w:rFonts w:eastAsiaTheme="majorEastAsia"/>
        </w:rPr>
        <w:t> attire is required for this and all performance sessions. </w:t>
      </w:r>
    </w:p>
    <w:p w14:paraId="2C5C0B63"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Pr>
          <w:noProof/>
        </w:rPr>
        <w:drawing>
          <wp:inline distT="0" distB="0" distL="0" distR="0" wp14:anchorId="131A88CB" wp14:editId="6382AFA5">
            <wp:extent cx="8255" cy="8255"/>
            <wp:effectExtent l="0" t="0" r="0" b="0"/>
            <wp:docPr id="1158013720" name="Picture 2" descr="Shape">
              <a:extLst xmlns:a="http://schemas.openxmlformats.org/drawingml/2006/main">
                <a:ext uri="{FF2B5EF4-FFF2-40B4-BE49-F238E27FC236}">
                  <a16:creationId xmlns:a16="http://schemas.microsoft.com/office/drawing/2014/main" id="{B886D41C-6F37-4870-A236-2AD1AC830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75AA6649">
        <w:rPr>
          <w:rStyle w:val="eop"/>
          <w:rFonts w:eastAsiaTheme="majorEastAsia"/>
        </w:rPr>
        <w:t> </w:t>
      </w:r>
    </w:p>
    <w:p w14:paraId="568A47D8"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b/>
          <w:bCs/>
          <w:u w:val="single"/>
        </w:rPr>
        <w:t>Thursday, January 8, 2026 (FIRST LECTURE)</w:t>
      </w:r>
      <w:r w:rsidRPr="75AA6649">
        <w:rPr>
          <w:rStyle w:val="eop"/>
          <w:rFonts w:eastAsiaTheme="majorEastAsia"/>
        </w:rPr>
        <w:t> </w:t>
      </w:r>
    </w:p>
    <w:p w14:paraId="785AE617" w14:textId="77777777" w:rsidR="00CB7094" w:rsidRPr="008D07A2" w:rsidRDefault="3D23924C" w:rsidP="75AA6649">
      <w:pPr>
        <w:pStyle w:val="paragraph"/>
        <w:numPr>
          <w:ilvl w:val="0"/>
          <w:numId w:val="63"/>
        </w:numPr>
        <w:spacing w:before="0" w:beforeAutospacing="0" w:after="0" w:afterAutospacing="0"/>
        <w:ind w:left="1080" w:firstLine="0"/>
        <w:jc w:val="both"/>
      </w:pPr>
      <w:r w:rsidRPr="75AA6649">
        <w:rPr>
          <w:rStyle w:val="normaltextrun"/>
          <w:rFonts w:eastAsiaTheme="majorEastAsia"/>
        </w:rPr>
        <w:t>Main Course Text Assignment: </w:t>
      </w:r>
    </w:p>
    <w:p w14:paraId="5B1ADBD4" w14:textId="77777777" w:rsidR="00CB7094" w:rsidRPr="008D07A2" w:rsidRDefault="3D23924C" w:rsidP="75AA6649">
      <w:pPr>
        <w:pStyle w:val="paragraph"/>
        <w:numPr>
          <w:ilvl w:val="0"/>
          <w:numId w:val="22"/>
        </w:numPr>
        <w:spacing w:before="0" w:beforeAutospacing="0" w:after="0" w:afterAutospacing="0"/>
        <w:ind w:left="1800" w:firstLine="0"/>
        <w:jc w:val="both"/>
      </w:pPr>
      <w:hyperlink r:id="rId11">
        <w:r w:rsidRPr="75AA6649">
          <w:rPr>
            <w:rStyle w:val="normaltextrun"/>
            <w:rFonts w:eastAsiaTheme="majorEastAsia"/>
            <w:b/>
            <w:bCs/>
            <w:i/>
            <w:iCs/>
            <w:color w:val="467886"/>
            <w:u w:val="single"/>
          </w:rPr>
          <w:t>Trial Advocacy: Planning, Analysis, and Strategy</w:t>
        </w:r>
        <w:r w:rsidRPr="75AA6649">
          <w:rPr>
            <w:rStyle w:val="normaltextrun"/>
            <w:rFonts w:eastAsiaTheme="majorEastAsia"/>
            <w:b/>
            <w:bCs/>
            <w:color w:val="467886"/>
            <w:u w:val="single"/>
          </w:rPr>
          <w:t> (Fifth Edition)</w:t>
        </w:r>
      </w:hyperlink>
      <w:r w:rsidRPr="75AA6649">
        <w:rPr>
          <w:rStyle w:val="normaltextrun"/>
          <w:rFonts w:eastAsiaTheme="majorEastAsia"/>
        </w:rPr>
        <w:t>: </w:t>
      </w:r>
    </w:p>
    <w:p w14:paraId="01320519" w14:textId="77777777" w:rsidR="00CB7094" w:rsidRPr="008D07A2" w:rsidRDefault="3D23924C" w:rsidP="75AA6649">
      <w:pPr>
        <w:pStyle w:val="paragraph"/>
        <w:numPr>
          <w:ilvl w:val="0"/>
          <w:numId w:val="52"/>
        </w:numPr>
        <w:spacing w:before="0" w:beforeAutospacing="0" w:after="0" w:afterAutospacing="0"/>
        <w:ind w:left="2520" w:firstLine="0"/>
        <w:jc w:val="both"/>
      </w:pPr>
      <w:r w:rsidRPr="75AA6649">
        <w:rPr>
          <w:rStyle w:val="normaltextrun"/>
          <w:rFonts w:eastAsiaTheme="majorEastAsia"/>
          <w:b/>
          <w:bCs/>
          <w:u w:val="single"/>
        </w:rPr>
        <w:t>Read and outline</w:t>
      </w:r>
      <w:r w:rsidRPr="75AA6649">
        <w:rPr>
          <w:rStyle w:val="normaltextrun"/>
          <w:rFonts w:eastAsiaTheme="majorEastAsia"/>
        </w:rPr>
        <w:t> Chapter 1 ("The Message: Case Theory and Theme Development"), pages 1–37. </w:t>
      </w:r>
    </w:p>
    <w:p w14:paraId="4521F7F3" w14:textId="77777777" w:rsidR="00CB7094" w:rsidRPr="008D07A2" w:rsidRDefault="3D23924C" w:rsidP="75AA6649">
      <w:pPr>
        <w:pStyle w:val="paragraph"/>
        <w:numPr>
          <w:ilvl w:val="0"/>
          <w:numId w:val="16"/>
        </w:numPr>
      </w:pPr>
      <w:r w:rsidRPr="75AA6649">
        <w:rPr>
          <w:rStyle w:val="normaltextrun"/>
          <w:rFonts w:eastAsiaTheme="majorEastAsia"/>
        </w:rPr>
        <w:t>Turn in a copy of your outline at the beginning of class. </w:t>
      </w:r>
    </w:p>
    <w:p w14:paraId="5CEBB610" w14:textId="77777777" w:rsidR="00CB7094" w:rsidRPr="008D07A2" w:rsidRDefault="3D23924C" w:rsidP="75AA6649">
      <w:pPr>
        <w:pStyle w:val="paragraph"/>
        <w:numPr>
          <w:ilvl w:val="0"/>
          <w:numId w:val="6"/>
        </w:numPr>
        <w:spacing w:before="0" w:beforeAutospacing="0" w:after="0" w:afterAutospacing="0"/>
        <w:ind w:left="1080" w:firstLine="0"/>
        <w:jc w:val="both"/>
      </w:pPr>
      <w:r w:rsidRPr="75AA6649">
        <w:rPr>
          <w:rStyle w:val="normaltextrun"/>
          <w:rFonts w:eastAsiaTheme="majorEastAsia"/>
        </w:rPr>
        <w:t>Supplemental Text Assignment: </w:t>
      </w:r>
    </w:p>
    <w:p w14:paraId="631C82AE" w14:textId="77777777" w:rsidR="00CB7094" w:rsidRPr="008D07A2" w:rsidRDefault="3D23924C" w:rsidP="75AA6649">
      <w:pPr>
        <w:pStyle w:val="paragraph"/>
        <w:numPr>
          <w:ilvl w:val="0"/>
          <w:numId w:val="2"/>
        </w:numPr>
        <w:spacing w:before="0" w:beforeAutospacing="0" w:after="0" w:afterAutospacing="0"/>
        <w:ind w:left="1800" w:firstLine="0"/>
        <w:jc w:val="both"/>
      </w:pPr>
      <w:hyperlink r:id="rId12">
        <w:r w:rsidRPr="75AA6649">
          <w:rPr>
            <w:rStyle w:val="normaltextrun"/>
            <w:rFonts w:eastAsiaTheme="majorEastAsia"/>
            <w:b/>
            <w:bCs/>
            <w:i/>
            <w:iCs/>
            <w:color w:val="467886"/>
            <w:u w:val="single"/>
          </w:rPr>
          <w:t>Florida Trial Objections</w:t>
        </w:r>
      </w:hyperlink>
      <w:r w:rsidRPr="75AA6649">
        <w:rPr>
          <w:rStyle w:val="normaltextrun"/>
          <w:rFonts w:eastAsiaTheme="majorEastAsia"/>
        </w:rPr>
        <w:t> (Sixth Edition): </w:t>
      </w:r>
    </w:p>
    <w:p w14:paraId="6B07D272" w14:textId="77777777" w:rsidR="00CB7094" w:rsidRPr="008D07A2" w:rsidRDefault="3D23924C" w:rsidP="75AA6649">
      <w:pPr>
        <w:pStyle w:val="paragraph"/>
        <w:numPr>
          <w:ilvl w:val="0"/>
          <w:numId w:val="1"/>
        </w:numPr>
        <w:spacing w:before="0" w:beforeAutospacing="0" w:after="0" w:afterAutospacing="0"/>
        <w:ind w:left="2520" w:firstLine="0"/>
        <w:jc w:val="both"/>
      </w:pPr>
      <w:r w:rsidRPr="75AA6649">
        <w:rPr>
          <w:rStyle w:val="normaltextrun"/>
          <w:rFonts w:eastAsiaTheme="majorEastAsia"/>
          <w:b/>
          <w:bCs/>
          <w:u w:val="single"/>
        </w:rPr>
        <w:t>Read</w:t>
      </w:r>
      <w:r w:rsidRPr="75AA6649">
        <w:rPr>
          <w:rStyle w:val="normaltextrun"/>
          <w:rFonts w:eastAsiaTheme="majorEastAsia"/>
        </w:rPr>
        <w:t> the following sections: </w:t>
      </w:r>
    </w:p>
    <w:p w14:paraId="0E976358" w14:textId="77777777" w:rsidR="00CB7094" w:rsidRPr="008D07A2" w:rsidRDefault="3D23924C" w:rsidP="75AA6649">
      <w:pPr>
        <w:pStyle w:val="paragraph"/>
        <w:numPr>
          <w:ilvl w:val="0"/>
          <w:numId w:val="68"/>
        </w:numPr>
        <w:spacing w:before="0" w:beforeAutospacing="0" w:after="0" w:afterAutospacing="0"/>
        <w:ind w:left="3240" w:firstLine="0"/>
        <w:jc w:val="both"/>
      </w:pPr>
      <w:r w:rsidRPr="75AA6649">
        <w:rPr>
          <w:rStyle w:val="normaltextrun"/>
          <w:rFonts w:eastAsiaTheme="majorEastAsia"/>
        </w:rPr>
        <w:t>pp. 115–116 (Irrelevant) and p. 215 (§ 90.401) </w:t>
      </w:r>
    </w:p>
    <w:p w14:paraId="3D2CFF7C" w14:textId="77777777" w:rsidR="00CB7094" w:rsidRPr="008D07A2" w:rsidRDefault="3D23924C" w:rsidP="75AA6649">
      <w:pPr>
        <w:pStyle w:val="paragraph"/>
        <w:numPr>
          <w:ilvl w:val="0"/>
          <w:numId w:val="30"/>
        </w:numPr>
        <w:spacing w:before="0" w:beforeAutospacing="0" w:after="0" w:afterAutospacing="0"/>
        <w:ind w:left="3240" w:firstLine="0"/>
        <w:jc w:val="both"/>
      </w:pPr>
      <w:r w:rsidRPr="75AA6649">
        <w:rPr>
          <w:rStyle w:val="normaltextrun"/>
          <w:rFonts w:eastAsiaTheme="majorEastAsia"/>
        </w:rPr>
        <w:t>pp. 144–145 (Prejudicial or Inflammatory) and p. 216 (§ 90.403) </w:t>
      </w:r>
    </w:p>
    <w:p w14:paraId="5B72AA54" w14:textId="77777777" w:rsidR="00CB7094" w:rsidRPr="008D07A2" w:rsidRDefault="3D23924C" w:rsidP="75AA6649">
      <w:pPr>
        <w:pStyle w:val="paragraph"/>
        <w:numPr>
          <w:ilvl w:val="0"/>
          <w:numId w:val="49"/>
        </w:numPr>
        <w:spacing w:before="0" w:beforeAutospacing="0" w:after="0" w:afterAutospacing="0"/>
        <w:ind w:left="3240" w:firstLine="0"/>
        <w:jc w:val="both"/>
      </w:pPr>
      <w:r w:rsidRPr="75AA6649">
        <w:rPr>
          <w:rStyle w:val="normaltextrun"/>
          <w:rFonts w:eastAsiaTheme="majorEastAsia"/>
        </w:rPr>
        <w:t>p. 12 (Assumes a Fact Not in Evidence) </w:t>
      </w:r>
    </w:p>
    <w:p w14:paraId="533518E4" w14:textId="77777777" w:rsidR="00CB7094" w:rsidRPr="008D07A2" w:rsidRDefault="3D23924C" w:rsidP="75AA6649">
      <w:pPr>
        <w:pStyle w:val="paragraph"/>
        <w:numPr>
          <w:ilvl w:val="0"/>
          <w:numId w:val="38"/>
        </w:numPr>
        <w:spacing w:before="0" w:beforeAutospacing="0" w:after="0" w:afterAutospacing="0"/>
        <w:ind w:left="1080" w:firstLine="0"/>
        <w:jc w:val="both"/>
      </w:pPr>
      <w:r w:rsidRPr="75AA6649">
        <w:rPr>
          <w:rStyle w:val="normaltextrun"/>
          <w:rFonts w:eastAsiaTheme="majorEastAsia"/>
        </w:rPr>
        <w:t>Tagline Exercise: </w:t>
      </w:r>
    </w:p>
    <w:p w14:paraId="109AC892" w14:textId="77777777" w:rsidR="00CB7094" w:rsidRPr="008D07A2" w:rsidRDefault="3D23924C" w:rsidP="75AA6649">
      <w:pPr>
        <w:pStyle w:val="paragraph"/>
        <w:numPr>
          <w:ilvl w:val="0"/>
          <w:numId w:val="61"/>
        </w:numPr>
        <w:spacing w:before="0" w:beforeAutospacing="0" w:after="0" w:afterAutospacing="0"/>
        <w:ind w:left="1800" w:firstLine="0"/>
        <w:jc w:val="both"/>
      </w:pPr>
      <w:r w:rsidRPr="75AA6649">
        <w:rPr>
          <w:rStyle w:val="normaltextrun"/>
          <w:rFonts w:eastAsiaTheme="majorEastAsia"/>
          <w:b/>
          <w:bCs/>
          <w:u w:val="single"/>
        </w:rPr>
        <w:t>Write</w:t>
      </w:r>
      <w:r w:rsidRPr="75AA6649">
        <w:rPr>
          <w:rStyle w:val="normaltextrun"/>
          <w:rFonts w:eastAsiaTheme="majorEastAsia"/>
        </w:rPr>
        <w:t> one (1) page listing 12 commercial tag lines (e.g., “Just Do It” by Nike). </w:t>
      </w:r>
    </w:p>
    <w:p w14:paraId="7A9C6755" w14:textId="77777777" w:rsidR="00CB7094" w:rsidRPr="008D07A2" w:rsidRDefault="3D23924C" w:rsidP="75AA6649">
      <w:pPr>
        <w:pStyle w:val="paragraph"/>
        <w:numPr>
          <w:ilvl w:val="0"/>
          <w:numId w:val="4"/>
        </w:numPr>
        <w:spacing w:before="0" w:beforeAutospacing="0" w:after="0" w:afterAutospacing="0"/>
        <w:ind w:left="1800" w:firstLine="0"/>
        <w:jc w:val="both"/>
      </w:pPr>
      <w:r w:rsidRPr="75AA6649">
        <w:rPr>
          <w:rStyle w:val="normaltextrun"/>
          <w:rFonts w:eastAsiaTheme="majorEastAsia"/>
        </w:rPr>
        <w:t>Turn in a copy of your work during class. </w:t>
      </w:r>
    </w:p>
    <w:p w14:paraId="6C205126" w14:textId="77777777" w:rsidR="00CB7094" w:rsidRPr="008D07A2" w:rsidRDefault="3D23924C" w:rsidP="75AA6649">
      <w:pPr>
        <w:pStyle w:val="paragraph"/>
        <w:numPr>
          <w:ilvl w:val="0"/>
          <w:numId w:val="44"/>
        </w:numPr>
        <w:spacing w:before="0" w:beforeAutospacing="0" w:after="0" w:afterAutospacing="0"/>
        <w:ind w:left="1080" w:firstLine="0"/>
        <w:jc w:val="both"/>
      </w:pPr>
      <w:r w:rsidRPr="75AA6649">
        <w:rPr>
          <w:rStyle w:val="normaltextrun"/>
          <w:rFonts w:eastAsiaTheme="majorEastAsia"/>
        </w:rPr>
        <w:t>Podcast Assignment: </w:t>
      </w:r>
    </w:p>
    <w:p w14:paraId="3A748A66" w14:textId="77777777" w:rsidR="00CB7094" w:rsidRPr="008D07A2" w:rsidRDefault="3D23924C" w:rsidP="75AA6649">
      <w:pPr>
        <w:pStyle w:val="paragraph"/>
        <w:numPr>
          <w:ilvl w:val="0"/>
          <w:numId w:val="21"/>
        </w:numPr>
        <w:spacing w:before="0" w:beforeAutospacing="0" w:after="0" w:afterAutospacing="0"/>
        <w:ind w:left="1800" w:firstLine="0"/>
        <w:jc w:val="both"/>
      </w:pPr>
      <w:r w:rsidRPr="75AA6649">
        <w:rPr>
          <w:rStyle w:val="normaltextrun"/>
          <w:rFonts w:eastAsiaTheme="majorEastAsia"/>
          <w:b/>
          <w:bCs/>
          <w:u w:val="single"/>
        </w:rPr>
        <w:t>Listen</w:t>
      </w:r>
      <w:r w:rsidRPr="75AA6649">
        <w:rPr>
          <w:rStyle w:val="normaltextrun"/>
          <w:rFonts w:eastAsiaTheme="majorEastAsia"/>
        </w:rPr>
        <w:t> to NITA Podcast 49: Justice at Trial, with James Brosnahan, from the beginning of the podcast through the </w:t>
      </w:r>
      <w:r w:rsidRPr="75AA6649">
        <w:rPr>
          <w:rStyle w:val="normaltextrun"/>
          <w:rFonts w:eastAsiaTheme="majorEastAsia"/>
          <w:b/>
          <w:bCs/>
          <w:u w:val="single"/>
        </w:rPr>
        <w:t>PAUSES</w:t>
      </w:r>
      <w:r w:rsidRPr="75AA6649">
        <w:rPr>
          <w:rStyle w:val="normaltextrun"/>
          <w:rFonts w:eastAsiaTheme="majorEastAsia"/>
        </w:rPr>
        <w:t> around minute 43. Podcast can be found </w:t>
      </w:r>
      <w:hyperlink r:id="rId13">
        <w:r w:rsidRPr="75AA6649">
          <w:rPr>
            <w:rStyle w:val="normaltextrun"/>
            <w:rFonts w:eastAsiaTheme="majorEastAsia"/>
            <w:color w:val="467886"/>
            <w:u w:val="single"/>
          </w:rPr>
          <w:t>HERE</w:t>
        </w:r>
      </w:hyperlink>
      <w:r w:rsidRPr="75AA6649">
        <w:rPr>
          <w:rStyle w:val="normaltextrun"/>
          <w:rFonts w:eastAsiaTheme="majorEastAsia"/>
        </w:rPr>
        <w:t>. </w:t>
      </w:r>
    </w:p>
    <w:p w14:paraId="7BC309EB" w14:textId="77777777" w:rsidR="00CB7094" w:rsidRPr="008D07A2" w:rsidRDefault="3D23924C" w:rsidP="75AA6649">
      <w:pPr>
        <w:pStyle w:val="paragraph"/>
        <w:numPr>
          <w:ilvl w:val="0"/>
          <w:numId w:val="66"/>
        </w:numPr>
        <w:spacing w:before="0" w:beforeAutospacing="0" w:after="0" w:afterAutospacing="0"/>
        <w:ind w:left="1800" w:firstLine="0"/>
        <w:jc w:val="both"/>
      </w:pPr>
      <w:r w:rsidRPr="75AA6649">
        <w:rPr>
          <w:rStyle w:val="normaltextrun"/>
          <w:rFonts w:eastAsiaTheme="majorEastAsia"/>
          <w:b/>
          <w:bCs/>
          <w:u w:val="single"/>
        </w:rPr>
        <w:t>Write</w:t>
      </w:r>
      <w:r w:rsidRPr="75AA6649">
        <w:rPr>
          <w:rStyle w:val="normaltextrun"/>
          <w:rFonts w:eastAsiaTheme="majorEastAsia"/>
        </w:rPr>
        <w:t> an outline of the portion listened to. </w:t>
      </w:r>
    </w:p>
    <w:p w14:paraId="3A8BACB8" w14:textId="77777777" w:rsidR="00CB7094" w:rsidRPr="008D07A2" w:rsidRDefault="3D23924C" w:rsidP="75AA6649">
      <w:pPr>
        <w:pStyle w:val="paragraph"/>
        <w:numPr>
          <w:ilvl w:val="0"/>
          <w:numId w:val="37"/>
        </w:numPr>
        <w:spacing w:before="0" w:beforeAutospacing="0" w:after="0" w:afterAutospacing="0"/>
        <w:ind w:left="1800" w:firstLine="0"/>
        <w:jc w:val="both"/>
      </w:pPr>
      <w:r w:rsidRPr="75AA6649">
        <w:rPr>
          <w:rStyle w:val="normaltextrun"/>
          <w:rFonts w:eastAsiaTheme="majorEastAsia"/>
        </w:rPr>
        <w:t>Turn in a copy of your outline during class. </w:t>
      </w:r>
    </w:p>
    <w:p w14:paraId="4821100B"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Pr>
          <w:noProof/>
        </w:rPr>
        <w:drawing>
          <wp:inline distT="0" distB="0" distL="0" distR="0" wp14:anchorId="61A4D657" wp14:editId="28D2579E">
            <wp:extent cx="8255" cy="8255"/>
            <wp:effectExtent l="0" t="0" r="0" b="0"/>
            <wp:docPr id="1571253372" name="Picture 2" descr="Shape">
              <a:extLst xmlns:a="http://schemas.openxmlformats.org/drawingml/2006/main">
                <a:ext uri="{FF2B5EF4-FFF2-40B4-BE49-F238E27FC236}">
                  <a16:creationId xmlns:a16="http://schemas.microsoft.com/office/drawing/2014/main" id="{2D518EA3-9AD7-423B-B3F0-94A19A839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75AA6649">
        <w:rPr>
          <w:rStyle w:val="eop"/>
          <w:rFonts w:eastAsiaTheme="majorEastAsia"/>
        </w:rPr>
        <w:t> </w:t>
      </w:r>
    </w:p>
    <w:p w14:paraId="7B4A3103"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b/>
          <w:bCs/>
          <w:u w:val="single"/>
        </w:rPr>
        <w:t>Assignment Submission Instructions</w:t>
      </w:r>
      <w:r w:rsidRPr="75AA6649">
        <w:rPr>
          <w:rStyle w:val="eop"/>
          <w:rFonts w:eastAsiaTheme="majorEastAsia"/>
        </w:rPr>
        <w:t> </w:t>
      </w:r>
    </w:p>
    <w:p w14:paraId="19C544A0"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rPr>
        <w:t>At the top of </w:t>
      </w:r>
      <w:r w:rsidRPr="75AA6649">
        <w:rPr>
          <w:rStyle w:val="normaltextrun"/>
          <w:rFonts w:eastAsiaTheme="majorEastAsia"/>
          <w:b/>
          <w:bCs/>
          <w:u w:val="single"/>
        </w:rPr>
        <w:t>ALL</w:t>
      </w:r>
      <w:r w:rsidRPr="75AA6649">
        <w:rPr>
          <w:rStyle w:val="normaltextrun"/>
          <w:rFonts w:eastAsiaTheme="majorEastAsia"/>
          <w:b/>
          <w:bCs/>
        </w:rPr>
        <w:t> </w:t>
      </w:r>
      <w:r w:rsidRPr="75AA6649">
        <w:rPr>
          <w:rStyle w:val="normaltextrun"/>
          <w:rFonts w:eastAsiaTheme="majorEastAsia"/>
        </w:rPr>
        <w:t>written assignments, include: </w:t>
      </w:r>
    </w:p>
    <w:p w14:paraId="7DD9A1E4" w14:textId="77777777" w:rsidR="00CB7094" w:rsidRPr="008D07A2" w:rsidRDefault="3D23924C" w:rsidP="75AA6649">
      <w:pPr>
        <w:pStyle w:val="paragraph"/>
        <w:numPr>
          <w:ilvl w:val="0"/>
          <w:numId w:val="69"/>
        </w:numPr>
        <w:spacing w:before="0" w:beforeAutospacing="0" w:after="0" w:afterAutospacing="0"/>
        <w:ind w:left="1080" w:firstLine="0"/>
        <w:jc w:val="both"/>
      </w:pPr>
      <w:r w:rsidRPr="75AA6649">
        <w:rPr>
          <w:rStyle w:val="normaltextrun"/>
          <w:rFonts w:eastAsiaTheme="majorEastAsia"/>
        </w:rPr>
        <w:t>Your Name </w:t>
      </w:r>
    </w:p>
    <w:p w14:paraId="54E4F43D" w14:textId="77777777" w:rsidR="00CB7094" w:rsidRPr="008D07A2" w:rsidRDefault="3D23924C" w:rsidP="75AA6649">
      <w:pPr>
        <w:pStyle w:val="paragraph"/>
        <w:numPr>
          <w:ilvl w:val="0"/>
          <w:numId w:val="32"/>
        </w:numPr>
        <w:spacing w:before="0" w:beforeAutospacing="0" w:after="0" w:afterAutospacing="0"/>
        <w:ind w:left="1080" w:firstLine="0"/>
        <w:jc w:val="both"/>
      </w:pPr>
      <w:r w:rsidRPr="75AA6649">
        <w:rPr>
          <w:rStyle w:val="normaltextrun"/>
          <w:rFonts w:eastAsiaTheme="majorEastAsia"/>
        </w:rPr>
        <w:t>Date </w:t>
      </w:r>
    </w:p>
    <w:p w14:paraId="70068964" w14:textId="77777777" w:rsidR="00CB7094" w:rsidRPr="008D07A2" w:rsidRDefault="3D23924C" w:rsidP="75AA6649">
      <w:pPr>
        <w:pStyle w:val="paragraph"/>
        <w:numPr>
          <w:ilvl w:val="0"/>
          <w:numId w:val="56"/>
        </w:numPr>
        <w:spacing w:before="0" w:beforeAutospacing="0" w:after="0" w:afterAutospacing="0"/>
        <w:ind w:left="1080" w:firstLine="0"/>
        <w:jc w:val="both"/>
      </w:pPr>
      <w:r w:rsidRPr="75AA6649">
        <w:rPr>
          <w:rStyle w:val="normaltextrun"/>
          <w:rFonts w:eastAsiaTheme="majorEastAsia"/>
        </w:rPr>
        <w:t>Advanced Trial Advocacy </w:t>
      </w:r>
    </w:p>
    <w:p w14:paraId="1ED7BA78" w14:textId="77777777" w:rsidR="00CB7094" w:rsidRPr="008D07A2" w:rsidRDefault="3D23924C" w:rsidP="75AA6649">
      <w:pPr>
        <w:pStyle w:val="paragraph"/>
        <w:numPr>
          <w:ilvl w:val="0"/>
          <w:numId w:val="39"/>
        </w:numPr>
      </w:pPr>
      <w:r w:rsidRPr="75AA6649">
        <w:rPr>
          <w:rStyle w:val="normaltextrun"/>
          <w:rFonts w:eastAsiaTheme="majorEastAsia"/>
        </w:rPr>
        <w:t>Title of the Assignment </w:t>
      </w:r>
    </w:p>
    <w:p w14:paraId="301D9DFC"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Pr>
          <w:noProof/>
        </w:rPr>
        <w:drawing>
          <wp:inline distT="0" distB="0" distL="0" distR="0" wp14:anchorId="198BF327" wp14:editId="5F35A62F">
            <wp:extent cx="8255" cy="8255"/>
            <wp:effectExtent l="0" t="0" r="0" b="0"/>
            <wp:docPr id="617829135" name="Picture 1" descr="Shape">
              <a:extLst xmlns:a="http://schemas.openxmlformats.org/drawingml/2006/main">
                <a:ext uri="{FF2B5EF4-FFF2-40B4-BE49-F238E27FC236}">
                  <a16:creationId xmlns:a16="http://schemas.microsoft.com/office/drawing/2014/main" id="{ABDCD3C9-45BF-4928-87C6-47A592744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75AA6649">
        <w:rPr>
          <w:rStyle w:val="eop"/>
          <w:rFonts w:eastAsiaTheme="majorEastAsia"/>
        </w:rPr>
        <w:t> </w:t>
      </w:r>
    </w:p>
    <w:p w14:paraId="5BF3FF67"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b/>
          <w:bCs/>
          <w:u w:val="single"/>
        </w:rPr>
        <w:t>Dress Code Reminder</w:t>
      </w:r>
      <w:r w:rsidRPr="75AA6649">
        <w:rPr>
          <w:rStyle w:val="eop"/>
          <w:rFonts w:eastAsiaTheme="majorEastAsia"/>
        </w:rPr>
        <w:t> </w:t>
      </w:r>
    </w:p>
    <w:p w14:paraId="68BA9682" w14:textId="77777777" w:rsidR="00CB7094" w:rsidRPr="008D07A2" w:rsidRDefault="3D23924C" w:rsidP="75AA6649">
      <w:pPr>
        <w:pStyle w:val="paragraph"/>
        <w:numPr>
          <w:ilvl w:val="0"/>
          <w:numId w:val="64"/>
        </w:numPr>
        <w:spacing w:before="0" w:beforeAutospacing="0" w:after="0" w:afterAutospacing="0"/>
        <w:ind w:left="1080" w:firstLine="0"/>
        <w:jc w:val="both"/>
      </w:pPr>
      <w:r w:rsidRPr="75AA6649">
        <w:rPr>
          <w:rStyle w:val="normaltextrun"/>
          <w:rFonts w:eastAsiaTheme="majorEastAsia"/>
        </w:rPr>
        <w:t>Lecture Sessions: Appropriate </w:t>
      </w:r>
      <w:r w:rsidRPr="75AA6649">
        <w:rPr>
          <w:rStyle w:val="normaltextrun"/>
          <w:rFonts w:eastAsiaTheme="majorEastAsia"/>
          <w:b/>
          <w:bCs/>
          <w:u w:val="single"/>
        </w:rPr>
        <w:t>law school</w:t>
      </w:r>
      <w:r w:rsidRPr="75AA6649">
        <w:rPr>
          <w:rStyle w:val="normaltextrun"/>
          <w:rFonts w:eastAsiaTheme="majorEastAsia"/>
        </w:rPr>
        <w:t> attire. </w:t>
      </w:r>
    </w:p>
    <w:p w14:paraId="3C38EF01" w14:textId="77777777" w:rsidR="00CB7094" w:rsidRPr="008D07A2" w:rsidRDefault="3D23924C" w:rsidP="75AA6649">
      <w:pPr>
        <w:pStyle w:val="paragraph"/>
        <w:numPr>
          <w:ilvl w:val="0"/>
          <w:numId w:val="57"/>
        </w:numPr>
        <w:spacing w:before="0" w:beforeAutospacing="0" w:after="0" w:afterAutospacing="0"/>
        <w:ind w:left="1080" w:firstLine="0"/>
        <w:jc w:val="both"/>
      </w:pPr>
      <w:r w:rsidRPr="75AA6649">
        <w:rPr>
          <w:rStyle w:val="normaltextrun"/>
          <w:rFonts w:eastAsiaTheme="majorEastAsia"/>
        </w:rPr>
        <w:t>Performance Sessions: Appropriate </w:t>
      </w:r>
      <w:r w:rsidRPr="75AA6649">
        <w:rPr>
          <w:rStyle w:val="normaltextrun"/>
          <w:rFonts w:eastAsiaTheme="majorEastAsia"/>
          <w:b/>
          <w:bCs/>
          <w:u w:val="single"/>
        </w:rPr>
        <w:t>courtroom</w:t>
      </w:r>
      <w:r w:rsidRPr="75AA6649">
        <w:rPr>
          <w:rStyle w:val="normaltextrun"/>
          <w:rFonts w:eastAsiaTheme="majorEastAsia"/>
        </w:rPr>
        <w:t> attire. </w:t>
      </w:r>
    </w:p>
    <w:p w14:paraId="64EB8CB3"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normaltextrun"/>
          <w:rFonts w:eastAsiaTheme="majorEastAsia"/>
          <w:b/>
          <w:bCs/>
        </w:rPr>
        <w:t> </w:t>
      </w:r>
      <w:r w:rsidRPr="75AA6649">
        <w:rPr>
          <w:rStyle w:val="eop"/>
          <w:rFonts w:eastAsiaTheme="majorEastAsia"/>
        </w:rPr>
        <w:t> </w:t>
      </w:r>
    </w:p>
    <w:p w14:paraId="38AC51C5" w14:textId="07E1B8A8" w:rsidR="00CB7094" w:rsidRPr="008D07A2" w:rsidRDefault="3D23924C" w:rsidP="75AA6649">
      <w:pPr>
        <w:pStyle w:val="paragraph"/>
        <w:spacing w:before="0" w:beforeAutospacing="0" w:after="0" w:afterAutospacing="0"/>
        <w:jc w:val="center"/>
        <w:rPr>
          <w:rStyle w:val="eop"/>
          <w:rFonts w:eastAsiaTheme="majorEastAsia"/>
          <w:sz w:val="32"/>
          <w:szCs w:val="32"/>
        </w:rPr>
      </w:pPr>
      <w:r w:rsidRPr="75AA6649">
        <w:rPr>
          <w:rStyle w:val="normaltextrun"/>
          <w:rFonts w:eastAsiaTheme="majorEastAsia"/>
          <w:sz w:val="32"/>
          <w:szCs w:val="32"/>
        </w:rPr>
        <w:t>~ ~ ~ ~</w:t>
      </w:r>
    </w:p>
    <w:p w14:paraId="5BC53883" w14:textId="07CB57F7"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86B4C87" w14:textId="77275584" w:rsidR="00CB7094" w:rsidRPr="008D07A2" w:rsidRDefault="3D23924C" w:rsidP="75AA6649">
      <w:pPr>
        <w:spacing w:after="0" w:line="240" w:lineRule="auto"/>
        <w:jc w:val="center"/>
        <w:rPr>
          <w:rFonts w:ascii="Times New Roman" w:eastAsia="Times New Roman" w:hAnsi="Times New Roman" w:cs="Times New Roman"/>
          <w:b/>
          <w:bCs/>
          <w:u w:val="single"/>
        </w:rPr>
      </w:pPr>
      <w:r w:rsidRPr="75AA6649">
        <w:rPr>
          <w:rFonts w:ascii="Times New Roman" w:eastAsia="Times New Roman" w:hAnsi="Times New Roman" w:cs="Times New Roman"/>
          <w:b/>
          <w:bCs/>
          <w:u w:val="single"/>
        </w:rPr>
        <w:t>LAW 6798- Advanced Legal Research (In person)</w:t>
      </w:r>
    </w:p>
    <w:p w14:paraId="41D09AC4" w14:textId="77777777" w:rsidR="00CB7094" w:rsidRPr="008D07A2" w:rsidRDefault="00CB7094" w:rsidP="75AA6649">
      <w:pPr>
        <w:spacing w:after="0" w:line="240" w:lineRule="auto"/>
        <w:jc w:val="center"/>
        <w:rPr>
          <w:rFonts w:ascii="Times New Roman" w:eastAsia="Times New Roman" w:hAnsi="Times New Roman" w:cs="Times New Roman"/>
          <w:b/>
          <w:bCs/>
          <w:u w:val="single"/>
        </w:rPr>
      </w:pPr>
    </w:p>
    <w:p w14:paraId="514EEA87" w14:textId="4E32548F" w:rsidR="00CB7094" w:rsidRPr="008D07A2" w:rsidRDefault="3D23924C" w:rsidP="75AA6649">
      <w:pPr>
        <w:spacing w:after="0" w:line="240" w:lineRule="auto"/>
        <w:jc w:val="center"/>
        <w:rPr>
          <w:rFonts w:ascii="Times New Roman" w:eastAsia="Times New Roman" w:hAnsi="Times New Roman" w:cs="Times New Roman"/>
        </w:rPr>
      </w:pPr>
      <w:r w:rsidRPr="75AA6649">
        <w:rPr>
          <w:rFonts w:ascii="Times New Roman" w:eastAsia="Times New Roman" w:hAnsi="Times New Roman" w:cs="Times New Roman"/>
        </w:rPr>
        <w:lastRenderedPageBreak/>
        <w:t>(</w:t>
      </w:r>
      <w:proofErr w:type="spellStart"/>
      <w:r w:rsidRPr="75AA6649">
        <w:rPr>
          <w:rFonts w:ascii="Times New Roman" w:eastAsia="Times New Roman" w:hAnsi="Times New Roman" w:cs="Times New Roman"/>
        </w:rPr>
        <w:t>Hoskisson</w:t>
      </w:r>
      <w:proofErr w:type="spellEnd"/>
      <w:r w:rsidRPr="75AA6649">
        <w:rPr>
          <w:rFonts w:ascii="Times New Roman" w:eastAsia="Times New Roman" w:hAnsi="Times New Roman" w:cs="Times New Roman"/>
        </w:rPr>
        <w:t>)</w:t>
      </w:r>
    </w:p>
    <w:p w14:paraId="2D8DB5AD"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5496E130"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Please visit Module 1. Review the syllabus and complete the legal research survey by January 7th.</w:t>
      </w:r>
    </w:p>
    <w:p w14:paraId="5175CA18"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 </w:t>
      </w:r>
    </w:p>
    <w:p w14:paraId="4AA669D5"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u w:val="single"/>
        </w:rPr>
        <w:t>First Week Reading</w:t>
      </w:r>
      <w:r w:rsidRPr="75AA6649">
        <w:rPr>
          <w:color w:val="000000" w:themeColor="text1"/>
        </w:rPr>
        <w:t>: Chap 1 of Impeccable Research, PDF can be found on Canvas, Module 1. </w:t>
      </w:r>
    </w:p>
    <w:p w14:paraId="425AD4C6"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 </w:t>
      </w:r>
    </w:p>
    <w:p w14:paraId="555AD340"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Details about expectations and the homework assignment will be discussed in class.</w:t>
      </w:r>
    </w:p>
    <w:p w14:paraId="39F4A25E" w14:textId="77777777" w:rsidR="00CB7094" w:rsidRPr="008D07A2" w:rsidRDefault="3D23924C" w:rsidP="75AA6649">
      <w:pPr>
        <w:pStyle w:val="NormalWeb"/>
        <w:shd w:val="clear" w:color="auto" w:fill="FFFFFF" w:themeFill="background1"/>
        <w:spacing w:before="0" w:beforeAutospacing="0" w:after="0" w:afterAutospacing="0"/>
        <w:rPr>
          <w:rFonts w:ascii="Aptos" w:hAnsi="Aptos" w:cs="Segoe UI"/>
          <w:color w:val="000000" w:themeColor="text1"/>
        </w:rPr>
      </w:pPr>
      <w:r w:rsidRPr="75AA6649">
        <w:rPr>
          <w:rFonts w:ascii="Aptos" w:hAnsi="Aptos" w:cs="Segoe UI"/>
          <w:color w:val="000000" w:themeColor="text1"/>
        </w:rPr>
        <w:t> </w:t>
      </w:r>
    </w:p>
    <w:p w14:paraId="1A21E6EA" w14:textId="77777777" w:rsidR="00CB7094" w:rsidRPr="008D07A2" w:rsidRDefault="3D23924C"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4C9CB5DE" w14:textId="77777777" w:rsidR="00CB7094" w:rsidRPr="008D07A2" w:rsidRDefault="00CB7094" w:rsidP="75AA6649">
      <w:pPr>
        <w:pStyle w:val="NormalWeb"/>
        <w:shd w:val="clear" w:color="auto" w:fill="FFFFFF" w:themeFill="background1"/>
        <w:spacing w:before="0" w:beforeAutospacing="0" w:after="0" w:afterAutospacing="0"/>
        <w:rPr>
          <w:rFonts w:ascii="Aptos" w:hAnsi="Aptos" w:cs="Segoe UI"/>
          <w:color w:val="242424"/>
        </w:rPr>
      </w:pPr>
    </w:p>
    <w:p w14:paraId="1E11D809" w14:textId="049379BA" w:rsidR="00CB7094" w:rsidRPr="008D07A2" w:rsidRDefault="3D23924C" w:rsidP="75AA6649">
      <w:pPr>
        <w:spacing w:after="0" w:line="240" w:lineRule="auto"/>
        <w:jc w:val="center"/>
        <w:rPr>
          <w:rFonts w:ascii="Times New Roman" w:eastAsia="Times New Roman" w:hAnsi="Times New Roman" w:cs="Times New Roman"/>
          <w:b/>
          <w:bCs/>
          <w:u w:val="single"/>
        </w:rPr>
      </w:pPr>
      <w:r w:rsidRPr="75AA6649">
        <w:rPr>
          <w:rFonts w:ascii="Times New Roman" w:eastAsia="Times New Roman" w:hAnsi="Times New Roman" w:cs="Times New Roman"/>
          <w:b/>
          <w:bCs/>
          <w:u w:val="single"/>
        </w:rPr>
        <w:t>LAW 6798- Advanced Legal Research (Online)</w:t>
      </w:r>
    </w:p>
    <w:p w14:paraId="58D84D10" w14:textId="77777777" w:rsidR="00CB7094" w:rsidRPr="008D07A2" w:rsidRDefault="00CB7094" w:rsidP="75AA6649">
      <w:pPr>
        <w:spacing w:after="0" w:line="240" w:lineRule="auto"/>
        <w:jc w:val="center"/>
        <w:rPr>
          <w:rFonts w:ascii="Times New Roman" w:eastAsia="Times New Roman" w:hAnsi="Times New Roman" w:cs="Times New Roman"/>
          <w:color w:val="EE0000"/>
        </w:rPr>
      </w:pPr>
    </w:p>
    <w:p w14:paraId="32A129CC" w14:textId="45547306" w:rsidR="00CB7094" w:rsidRPr="008D07A2" w:rsidRDefault="3D23924C" w:rsidP="75AA6649">
      <w:pPr>
        <w:spacing w:after="0" w:line="240" w:lineRule="auto"/>
        <w:jc w:val="center"/>
        <w:rPr>
          <w:rFonts w:ascii="Times New Roman" w:eastAsia="Times New Roman" w:hAnsi="Times New Roman" w:cs="Times New Roman"/>
        </w:rPr>
      </w:pPr>
      <w:r w:rsidRPr="75AA6649">
        <w:rPr>
          <w:rFonts w:ascii="Times New Roman" w:eastAsia="Times New Roman" w:hAnsi="Times New Roman" w:cs="Times New Roman"/>
        </w:rPr>
        <w:t>(</w:t>
      </w:r>
      <w:proofErr w:type="spellStart"/>
      <w:r w:rsidRPr="75AA6649">
        <w:rPr>
          <w:rFonts w:ascii="Times New Roman" w:eastAsia="Times New Roman" w:hAnsi="Times New Roman" w:cs="Times New Roman"/>
        </w:rPr>
        <w:t>Hoskisson</w:t>
      </w:r>
      <w:proofErr w:type="spellEnd"/>
      <w:r w:rsidRPr="75AA6649">
        <w:rPr>
          <w:rFonts w:ascii="Times New Roman" w:eastAsia="Times New Roman" w:hAnsi="Times New Roman" w:cs="Times New Roman"/>
        </w:rPr>
        <w:t>)</w:t>
      </w:r>
    </w:p>
    <w:p w14:paraId="193C27BE"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Please visit Module 1. Review the syllabus and complete the legal research survey by January 7th. </w:t>
      </w:r>
    </w:p>
    <w:p w14:paraId="6039172A"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Review the Introduction to ALR video for a run-down on grading and expectations in an asynchronous course. </w:t>
      </w:r>
    </w:p>
    <w:p w14:paraId="6F388E0C"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 </w:t>
      </w:r>
    </w:p>
    <w:p w14:paraId="3E234E7A" w14:textId="77777777" w:rsidR="00CB7094" w:rsidRPr="008D07A2" w:rsidRDefault="3D23924C" w:rsidP="75AA6649">
      <w:pPr>
        <w:pStyle w:val="NormalWeb"/>
        <w:shd w:val="clear" w:color="auto" w:fill="FFFFFF" w:themeFill="background1"/>
        <w:spacing w:before="0" w:beforeAutospacing="0" w:after="0" w:afterAutospacing="0"/>
        <w:rPr>
          <w:color w:val="242424"/>
        </w:rPr>
      </w:pPr>
      <w:r w:rsidRPr="75AA6649">
        <w:rPr>
          <w:color w:val="000000" w:themeColor="text1"/>
        </w:rPr>
        <w:t>First Week Reading, Assignment, and Lecture Videos can also be found in Module 1 on Canvas. The reading, Chap 1 of Impeccable Research, can be found as a PDF on Canvas in Module 1. </w:t>
      </w:r>
    </w:p>
    <w:p w14:paraId="5F355CDD"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2AB41448" w14:textId="77777777" w:rsidR="00CB7094" w:rsidRPr="008D07A2" w:rsidRDefault="3D23924C"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76D712DE" w14:textId="5C01F943" w:rsidR="00CB7094" w:rsidRPr="008D07A2" w:rsidRDefault="3D23924C"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6310- Alternative Dispute Resolution</w:t>
      </w:r>
    </w:p>
    <w:p w14:paraId="41FE2A53" w14:textId="6DBBE73E" w:rsidR="00CB7094" w:rsidRPr="008D07A2" w:rsidRDefault="3D23924C" w:rsidP="75AA6649">
      <w:pPr>
        <w:jc w:val="center"/>
        <w:rPr>
          <w:rFonts w:ascii="Times New Roman" w:hAnsi="Times New Roman" w:cs="Times New Roman"/>
          <w:color w:val="242424"/>
        </w:rPr>
      </w:pPr>
      <w:r w:rsidRPr="75AA6649">
        <w:rPr>
          <w:rFonts w:ascii="Times New Roman" w:hAnsi="Times New Roman" w:cs="Times New Roman"/>
          <w:color w:val="242424"/>
        </w:rPr>
        <w:t>(Moreno)</w:t>
      </w:r>
    </w:p>
    <w:p w14:paraId="171A4637"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eop"/>
          <w:rFonts w:ascii="Candara" w:eastAsiaTheme="majorEastAsia" w:hAnsi="Candara" w:cs="Segoe UI"/>
        </w:rPr>
        <w:t> </w:t>
      </w:r>
    </w:p>
    <w:p w14:paraId="10D8C5A9" w14:textId="77777777" w:rsidR="00CB7094" w:rsidRPr="008D07A2" w:rsidRDefault="3D23924C" w:rsidP="75AA6649">
      <w:pPr>
        <w:pStyle w:val="paragraph"/>
        <w:spacing w:before="0" w:beforeAutospacing="0" w:after="0" w:afterAutospacing="0"/>
        <w:ind w:left="720"/>
        <w:jc w:val="both"/>
        <w:rPr>
          <w:rFonts w:ascii="Segoe UI" w:hAnsi="Segoe UI" w:cs="Segoe UI"/>
          <w:sz w:val="18"/>
          <w:szCs w:val="18"/>
        </w:rPr>
      </w:pPr>
      <w:r w:rsidRPr="75AA6649">
        <w:rPr>
          <w:rStyle w:val="eop"/>
          <w:rFonts w:ascii="Candara" w:eastAsiaTheme="majorEastAsia" w:hAnsi="Candara" w:cs="Segoe UI"/>
        </w:rPr>
        <w:t> </w:t>
      </w:r>
    </w:p>
    <w:p w14:paraId="6B61A3C9" w14:textId="77777777" w:rsidR="00CB7094" w:rsidRPr="008D07A2" w:rsidRDefault="3D23924C" w:rsidP="75AA6649">
      <w:pPr>
        <w:pStyle w:val="paragraph"/>
        <w:spacing w:before="0" w:beforeAutospacing="0" w:after="0" w:afterAutospacing="0"/>
        <w:jc w:val="both"/>
        <w:rPr>
          <w:sz w:val="18"/>
          <w:szCs w:val="18"/>
        </w:rPr>
      </w:pPr>
      <w:r w:rsidRPr="75AA6649">
        <w:rPr>
          <w:rStyle w:val="normaltextrun"/>
          <w:rFonts w:eastAsiaTheme="majorEastAsia"/>
          <w:b/>
          <w:bCs/>
        </w:rPr>
        <w:t>1.</w:t>
      </w:r>
      <w:r w:rsidR="00037F07">
        <w:tab/>
      </w:r>
      <w:r w:rsidRPr="75AA6649">
        <w:rPr>
          <w:rStyle w:val="normaltextrun"/>
          <w:rFonts w:eastAsiaTheme="majorEastAsia"/>
          <w:b/>
          <w:bCs/>
        </w:rPr>
        <w:t>Read the syllabus. It is important that you read the </w:t>
      </w:r>
      <w:r w:rsidRPr="75AA6649">
        <w:rPr>
          <w:rStyle w:val="normaltextrun"/>
          <w:rFonts w:eastAsiaTheme="majorEastAsia"/>
          <w:b/>
          <w:bCs/>
          <w:u w:val="single"/>
        </w:rPr>
        <w:t>entire</w:t>
      </w:r>
      <w:r w:rsidRPr="75AA6649">
        <w:rPr>
          <w:rStyle w:val="normaltextrun"/>
          <w:rFonts w:eastAsiaTheme="majorEastAsia"/>
          <w:b/>
          <w:bCs/>
        </w:rPr>
        <w:t> syllabus before the first class.</w:t>
      </w:r>
      <w:r w:rsidRPr="75AA6649">
        <w:rPr>
          <w:rStyle w:val="eop"/>
          <w:rFonts w:eastAsiaTheme="majorEastAsia"/>
        </w:rPr>
        <w:t> </w:t>
      </w:r>
    </w:p>
    <w:p w14:paraId="3FC8593D" w14:textId="77777777" w:rsidR="00CB7094" w:rsidRPr="008D07A2" w:rsidRDefault="3D23924C" w:rsidP="75AA6649">
      <w:pPr>
        <w:pStyle w:val="paragraph"/>
        <w:spacing w:before="0" w:beforeAutospacing="0" w:after="0" w:afterAutospacing="0"/>
        <w:jc w:val="both"/>
        <w:rPr>
          <w:sz w:val="18"/>
          <w:szCs w:val="18"/>
        </w:rPr>
      </w:pPr>
      <w:r w:rsidRPr="75AA6649">
        <w:rPr>
          <w:rStyle w:val="eop"/>
          <w:rFonts w:eastAsiaTheme="majorEastAsia"/>
        </w:rPr>
        <w:t> </w:t>
      </w:r>
    </w:p>
    <w:p w14:paraId="1D21F49B" w14:textId="77777777" w:rsidR="00CB7094" w:rsidRPr="008D07A2" w:rsidRDefault="3D23924C" w:rsidP="75AA6649">
      <w:pPr>
        <w:pStyle w:val="paragraph"/>
        <w:spacing w:before="0" w:beforeAutospacing="0" w:after="0" w:afterAutospacing="0"/>
        <w:jc w:val="both"/>
        <w:rPr>
          <w:sz w:val="18"/>
          <w:szCs w:val="18"/>
        </w:rPr>
      </w:pPr>
      <w:r w:rsidRPr="75AA6649">
        <w:rPr>
          <w:rStyle w:val="normaltextrun"/>
          <w:rFonts w:eastAsiaTheme="majorEastAsia"/>
          <w:b/>
          <w:bCs/>
        </w:rPr>
        <w:t>2.</w:t>
      </w:r>
      <w:r w:rsidR="00037F07">
        <w:tab/>
      </w:r>
      <w:r w:rsidRPr="75AA6649">
        <w:rPr>
          <w:rStyle w:val="normaltextrun"/>
          <w:rFonts w:eastAsiaTheme="majorEastAsia"/>
          <w:b/>
          <w:bCs/>
        </w:rPr>
        <w:t>Check CANVAS.</w:t>
      </w:r>
      <w:r w:rsidRPr="75AA6649">
        <w:rPr>
          <w:rStyle w:val="eop"/>
          <w:rFonts w:eastAsiaTheme="majorEastAsia"/>
        </w:rPr>
        <w:t> </w:t>
      </w:r>
    </w:p>
    <w:p w14:paraId="4A7D9A8A" w14:textId="77777777" w:rsidR="00CB7094" w:rsidRPr="008D07A2" w:rsidRDefault="3D23924C" w:rsidP="75AA6649">
      <w:pPr>
        <w:pStyle w:val="paragraph"/>
        <w:spacing w:before="0" w:beforeAutospacing="0" w:after="0" w:afterAutospacing="0"/>
        <w:jc w:val="both"/>
        <w:rPr>
          <w:sz w:val="18"/>
          <w:szCs w:val="18"/>
        </w:rPr>
      </w:pPr>
      <w:r w:rsidRPr="75AA6649">
        <w:rPr>
          <w:rStyle w:val="eop"/>
          <w:rFonts w:eastAsiaTheme="majorEastAsia"/>
        </w:rPr>
        <w:t> </w:t>
      </w:r>
    </w:p>
    <w:p w14:paraId="73CFE539" w14:textId="77777777" w:rsidR="00CB7094" w:rsidRPr="008D07A2" w:rsidRDefault="3D23924C" w:rsidP="75AA6649">
      <w:pPr>
        <w:pStyle w:val="paragraph"/>
        <w:spacing w:before="0" w:beforeAutospacing="0" w:after="0" w:afterAutospacing="0"/>
        <w:jc w:val="both"/>
        <w:rPr>
          <w:sz w:val="18"/>
          <w:szCs w:val="18"/>
        </w:rPr>
      </w:pPr>
      <w:r w:rsidRPr="75AA6649">
        <w:rPr>
          <w:rStyle w:val="normaltextrun"/>
          <w:rFonts w:eastAsiaTheme="majorEastAsia"/>
          <w:b/>
          <w:bCs/>
        </w:rPr>
        <w:t>3.</w:t>
      </w:r>
      <w:r w:rsidR="00037F07">
        <w:tab/>
      </w:r>
      <w:r w:rsidRPr="75AA6649">
        <w:rPr>
          <w:rStyle w:val="normaltextrun"/>
          <w:rFonts w:eastAsiaTheme="majorEastAsia"/>
          <w:b/>
          <w:bCs/>
        </w:rPr>
        <w:t>Read pages 1-43 in our casebook.</w:t>
      </w:r>
      <w:r w:rsidRPr="75AA6649">
        <w:rPr>
          <w:rStyle w:val="eop"/>
          <w:rFonts w:eastAsiaTheme="majorEastAsia"/>
        </w:rPr>
        <w:t> </w:t>
      </w:r>
    </w:p>
    <w:p w14:paraId="3FA50712" w14:textId="77777777" w:rsidR="00CB7094" w:rsidRPr="008D07A2" w:rsidRDefault="3D23924C" w:rsidP="75AA6649">
      <w:pPr>
        <w:pStyle w:val="paragraph"/>
        <w:spacing w:before="0" w:beforeAutospacing="0" w:after="0" w:afterAutospacing="0"/>
        <w:jc w:val="both"/>
        <w:rPr>
          <w:rFonts w:ascii="Segoe UI" w:hAnsi="Segoe UI" w:cs="Segoe UI"/>
          <w:sz w:val="18"/>
          <w:szCs w:val="18"/>
        </w:rPr>
      </w:pPr>
      <w:r w:rsidRPr="75AA6649">
        <w:rPr>
          <w:rStyle w:val="eop"/>
          <w:rFonts w:ascii="Candara" w:eastAsiaTheme="majorEastAsia" w:hAnsi="Candara" w:cs="Segoe UI"/>
        </w:rPr>
        <w:t> </w:t>
      </w:r>
    </w:p>
    <w:p w14:paraId="4C1BCBD3" w14:textId="7EA61A18" w:rsidR="00CB7094" w:rsidRPr="008D07A2" w:rsidRDefault="3D23924C"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6030D51E" w14:textId="6407F904"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D50EA43" w14:textId="508B8045" w:rsidR="00CB7094" w:rsidRPr="008D07A2" w:rsidRDefault="3D23924C"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 xml:space="preserve">LAW 6723- Bankruptcy Clinic </w:t>
      </w:r>
    </w:p>
    <w:p w14:paraId="60278C6D" w14:textId="2AB0B21E" w:rsidR="00CB7094" w:rsidRPr="008D07A2" w:rsidRDefault="3D23924C" w:rsidP="75AA6649">
      <w:pPr>
        <w:jc w:val="center"/>
        <w:rPr>
          <w:rFonts w:ascii="Times New Roman" w:hAnsi="Times New Roman" w:cs="Times New Roman"/>
          <w:color w:val="242424"/>
        </w:rPr>
      </w:pPr>
      <w:r w:rsidRPr="75AA6649">
        <w:rPr>
          <w:rFonts w:ascii="Times New Roman" w:hAnsi="Times New Roman" w:cs="Times New Roman"/>
          <w:color w:val="242424"/>
        </w:rPr>
        <w:t>(Sardi)</w:t>
      </w:r>
    </w:p>
    <w:p w14:paraId="170143D6" w14:textId="77777777" w:rsidR="00CB7094" w:rsidRPr="008D07A2" w:rsidRDefault="3D23924C" w:rsidP="75AA6649">
      <w:p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Please find below the list of the required textbooks for the Bankruptcy Clinic (6723</w:t>
      </w:r>
      <w:proofErr w:type="gramStart"/>
      <w:r w:rsidRPr="75AA6649">
        <w:rPr>
          <w:rFonts w:ascii="Times New Roman" w:eastAsia="Times New Roman" w:hAnsi="Times New Roman" w:cs="Times New Roman"/>
          <w:color w:val="242424"/>
        </w:rPr>
        <w:t>) :</w:t>
      </w:r>
      <w:proofErr w:type="gramEnd"/>
    </w:p>
    <w:p w14:paraId="43024D5D" w14:textId="77777777" w:rsidR="00CB7094" w:rsidRPr="008D07A2" w:rsidRDefault="3D23924C" w:rsidP="75AA6649">
      <w:p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 </w:t>
      </w:r>
    </w:p>
    <w:p w14:paraId="4B21753C" w14:textId="77777777" w:rsidR="00CB7094" w:rsidRPr="008D07A2" w:rsidRDefault="3D23924C" w:rsidP="75AA6649">
      <w:pPr>
        <w:numPr>
          <w:ilvl w:val="0"/>
          <w:numId w:val="45"/>
        </w:num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smallCaps/>
          <w:color w:val="242424"/>
        </w:rPr>
        <w:lastRenderedPageBreak/>
        <w:t xml:space="preserve">Michel L. Berstein and George W. </w:t>
      </w:r>
      <w:proofErr w:type="spellStart"/>
      <w:r w:rsidRPr="75AA6649">
        <w:rPr>
          <w:rFonts w:ascii="Times New Roman" w:eastAsia="Times New Roman" w:hAnsi="Times New Roman" w:cs="Times New Roman"/>
          <w:smallCaps/>
          <w:color w:val="242424"/>
        </w:rPr>
        <w:t>Kunney</w:t>
      </w:r>
      <w:proofErr w:type="spellEnd"/>
      <w:r w:rsidRPr="75AA6649">
        <w:rPr>
          <w:rFonts w:ascii="Times New Roman" w:eastAsia="Times New Roman" w:hAnsi="Times New Roman" w:cs="Times New Roman"/>
          <w:color w:val="242424"/>
        </w:rPr>
        <w:t>, </w:t>
      </w:r>
      <w:r w:rsidRPr="75AA6649">
        <w:rPr>
          <w:rFonts w:ascii="Times New Roman" w:eastAsia="Times New Roman" w:hAnsi="Times New Roman" w:cs="Times New Roman"/>
          <w:smallCaps/>
          <w:color w:val="242424"/>
        </w:rPr>
        <w:t>Bankruptcy in Practice</w:t>
      </w:r>
      <w:r w:rsidRPr="75AA6649">
        <w:rPr>
          <w:rFonts w:ascii="Times New Roman" w:eastAsia="Times New Roman" w:hAnsi="Times New Roman" w:cs="Times New Roman"/>
          <w:color w:val="242424"/>
        </w:rPr>
        <w:t>, Sixth Edition (2025) published by the American Bankruptcy Institute (available at </w:t>
      </w:r>
      <w:hyperlink r:id="rId14">
        <w:r w:rsidRPr="75AA6649">
          <w:rPr>
            <w:rFonts w:ascii="Times New Roman" w:eastAsia="Times New Roman" w:hAnsi="Times New Roman" w:cs="Times New Roman"/>
            <w:color w:val="0000FF"/>
            <w:u w:val="single"/>
          </w:rPr>
          <w:t>https://store.abi.org/bankruptcy-practice-sixth-edition</w:t>
        </w:r>
      </w:hyperlink>
      <w:r w:rsidRPr="75AA6649">
        <w:rPr>
          <w:rFonts w:ascii="Times New Roman" w:eastAsia="Times New Roman" w:hAnsi="Times New Roman" w:cs="Times New Roman"/>
          <w:color w:val="242424"/>
        </w:rPr>
        <w:t>)</w:t>
      </w:r>
    </w:p>
    <w:p w14:paraId="4BFCFE1D" w14:textId="77777777" w:rsidR="00CB7094" w:rsidRPr="008D07A2" w:rsidRDefault="3D23924C" w:rsidP="75AA6649">
      <w:pPr>
        <w:numPr>
          <w:ilvl w:val="0"/>
          <w:numId w:val="45"/>
        </w:num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Portable Bankruptcy Code (2026) / Portable Federal Rules of Bankruptcy Procedure (2026 Edition) (available at </w:t>
      </w:r>
      <w:hyperlink r:id="rId15">
        <w:r w:rsidRPr="75AA6649">
          <w:rPr>
            <w:rFonts w:ascii="Times New Roman" w:eastAsia="Times New Roman" w:hAnsi="Times New Roman" w:cs="Times New Roman"/>
            <w:color w:val="0000FF"/>
            <w:u w:val="single"/>
          </w:rPr>
          <w:t>https://store.abi.org/product/514</w:t>
        </w:r>
      </w:hyperlink>
      <w:r w:rsidRPr="75AA6649">
        <w:rPr>
          <w:rFonts w:ascii="Times New Roman" w:eastAsia="Times New Roman" w:hAnsi="Times New Roman" w:cs="Times New Roman"/>
          <w:color w:val="242424"/>
        </w:rPr>
        <w:t>)</w:t>
      </w:r>
    </w:p>
    <w:p w14:paraId="27265501" w14:textId="029B94E6" w:rsidR="00CB7094" w:rsidRPr="008D07A2" w:rsidRDefault="3D23924C" w:rsidP="75AA6649">
      <w:p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  </w:t>
      </w:r>
    </w:p>
    <w:p w14:paraId="549B5BCF" w14:textId="77777777" w:rsidR="00CB7094" w:rsidRPr="008D07A2" w:rsidRDefault="3D23924C" w:rsidP="75AA6649">
      <w:p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FIRST WEEK READING ASSIGNMENT:</w:t>
      </w:r>
    </w:p>
    <w:p w14:paraId="57140901" w14:textId="77777777" w:rsidR="00CB7094" w:rsidRPr="008D07A2" w:rsidRDefault="3D23924C" w:rsidP="75AA6649">
      <w:p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 </w:t>
      </w:r>
    </w:p>
    <w:p w14:paraId="50D4898E" w14:textId="77777777" w:rsidR="00CB7094" w:rsidRPr="008D07A2" w:rsidRDefault="3D23924C" w:rsidP="75AA6649">
      <w:pPr>
        <w:numPr>
          <w:ilvl w:val="0"/>
          <w:numId w:val="60"/>
        </w:numPr>
        <w:shd w:val="clear" w:color="auto" w:fill="FFFFFF" w:themeFill="background1"/>
        <w:spacing w:after="0" w:line="240" w:lineRule="auto"/>
        <w:rPr>
          <w:rFonts w:ascii="Times New Roman" w:eastAsia="Times New Roman" w:hAnsi="Times New Roman" w:cs="Times New Roman"/>
          <w:color w:val="242424"/>
        </w:rPr>
      </w:pPr>
      <w:r w:rsidRPr="75AA6649">
        <w:rPr>
          <w:rFonts w:ascii="Times New Roman" w:eastAsia="Times New Roman" w:hAnsi="Times New Roman" w:cs="Times New Roman"/>
          <w:color w:val="242424"/>
        </w:rPr>
        <w:t>Bankruptcy in Practice, Chapters 1 and 2.</w:t>
      </w:r>
    </w:p>
    <w:p w14:paraId="7659AF6F" w14:textId="77777777" w:rsidR="00CB7094" w:rsidRPr="008D07A2" w:rsidRDefault="3D23924C" w:rsidP="75AA6649">
      <w:pPr>
        <w:shd w:val="clear" w:color="auto" w:fill="FFFFFF" w:themeFill="background1"/>
        <w:spacing w:after="0" w:line="240" w:lineRule="auto"/>
        <w:rPr>
          <w:rFonts w:ascii="Aptos" w:eastAsia="Times New Roman" w:hAnsi="Aptos" w:cs="Times New Roman"/>
          <w:color w:val="242424"/>
        </w:rPr>
      </w:pPr>
      <w:r w:rsidRPr="75AA6649">
        <w:rPr>
          <w:rFonts w:ascii="inherit" w:eastAsia="Times New Roman" w:hAnsi="inherit" w:cs="Times New Roman"/>
          <w:color w:val="242424"/>
          <w:sz w:val="22"/>
          <w:szCs w:val="22"/>
        </w:rPr>
        <w:t> </w:t>
      </w:r>
    </w:p>
    <w:p w14:paraId="6452733B" w14:textId="77777777" w:rsidR="00CB7094" w:rsidRPr="008D07A2" w:rsidRDefault="00CB7094" w:rsidP="75AA6649">
      <w:pPr>
        <w:jc w:val="center"/>
        <w:rPr>
          <w:rFonts w:ascii="Times New Roman" w:hAnsi="Times New Roman" w:cs="Times New Roman"/>
          <w:color w:val="242424"/>
        </w:rPr>
      </w:pPr>
    </w:p>
    <w:p w14:paraId="5FE50097" w14:textId="46F5448B" w:rsidR="00CB7094" w:rsidRPr="008D07A2" w:rsidRDefault="3D23924C"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w:t>
      </w:r>
    </w:p>
    <w:p w14:paraId="33FAD327" w14:textId="24CF5711"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0515E1FA" w14:textId="6C3D59BF" w:rsidR="00CB7094" w:rsidRPr="008D07A2" w:rsidRDefault="3D23924C" w:rsidP="75AA6649">
      <w:pPr>
        <w:jc w:val="center"/>
        <w:rPr>
          <w:rFonts w:ascii="Times New Roman" w:hAnsi="Times New Roman" w:cs="Times New Roman"/>
          <w:b/>
          <w:bCs/>
          <w:u w:val="single"/>
        </w:rPr>
      </w:pPr>
      <w:r w:rsidRPr="75AA6649">
        <w:rPr>
          <w:rFonts w:ascii="Times New Roman" w:hAnsi="Times New Roman" w:cs="Times New Roman"/>
          <w:b/>
          <w:bCs/>
          <w:u w:val="single"/>
        </w:rPr>
        <w:t>LAW6060- Business Organizations</w:t>
      </w:r>
    </w:p>
    <w:p w14:paraId="70F72077" w14:textId="0BD44E59" w:rsidR="00CB7094" w:rsidRPr="008D07A2" w:rsidRDefault="3D23924C" w:rsidP="75AA6649">
      <w:pPr>
        <w:jc w:val="center"/>
        <w:rPr>
          <w:rFonts w:ascii="Times New Roman" w:hAnsi="Times New Roman" w:cs="Times New Roman"/>
        </w:rPr>
      </w:pPr>
      <w:r w:rsidRPr="75AA6649">
        <w:rPr>
          <w:rFonts w:ascii="Times New Roman" w:hAnsi="Times New Roman" w:cs="Times New Roman"/>
        </w:rPr>
        <w:t>(Markham)</w:t>
      </w:r>
    </w:p>
    <w:p w14:paraId="16FE4326" w14:textId="77777777" w:rsidR="00CB7094" w:rsidRPr="008D07A2" w:rsidRDefault="3D23924C" w:rsidP="75AA6649">
      <w:pPr>
        <w:pStyle w:val="NormalWeb"/>
        <w:shd w:val="clear" w:color="auto" w:fill="FFFFFF" w:themeFill="background1"/>
        <w:spacing w:before="0" w:beforeAutospacing="0" w:after="0" w:afterAutospacing="0"/>
        <w:jc w:val="both"/>
        <w:rPr>
          <w:color w:val="242424"/>
        </w:rPr>
      </w:pPr>
      <w:r w:rsidRPr="75AA6649">
        <w:rPr>
          <w:color w:val="1A1A1A"/>
        </w:rPr>
        <w:t>Read pages 1-56 of the casebook.</w:t>
      </w:r>
    </w:p>
    <w:p w14:paraId="1374AD05" w14:textId="77777777" w:rsidR="00CB7094" w:rsidRPr="008D07A2" w:rsidRDefault="3D23924C" w:rsidP="75AA6649">
      <w:pPr>
        <w:pStyle w:val="NormalWeb"/>
        <w:shd w:val="clear" w:color="auto" w:fill="FFFFFF" w:themeFill="background1"/>
        <w:spacing w:before="0" w:beforeAutospacing="0" w:after="0" w:afterAutospacing="0"/>
        <w:jc w:val="both"/>
        <w:rPr>
          <w:color w:val="242424"/>
        </w:rPr>
      </w:pPr>
      <w:r w:rsidRPr="75AA6649">
        <w:rPr>
          <w:color w:val="1A1A1A"/>
        </w:rPr>
        <w:t> </w:t>
      </w:r>
    </w:p>
    <w:p w14:paraId="5ABC73E4" w14:textId="77777777" w:rsidR="00CB7094" w:rsidRPr="008D07A2" w:rsidRDefault="3D23924C" w:rsidP="75AA6649">
      <w:pPr>
        <w:pStyle w:val="NormalWeb"/>
        <w:shd w:val="clear" w:color="auto" w:fill="FFFFFF" w:themeFill="background1"/>
        <w:spacing w:before="0" w:beforeAutospacing="0" w:after="0" w:afterAutospacing="0"/>
        <w:jc w:val="both"/>
        <w:rPr>
          <w:color w:val="1A1A1A"/>
        </w:rPr>
      </w:pPr>
      <w:r w:rsidRPr="75AA6649">
        <w:rPr>
          <w:color w:val="1A1A1A"/>
        </w:rPr>
        <w:t>Readings Assignments: I will seek to cover fifty-five pages in the casebook for each module’s lecture, which is equivalent to one hour (50 minutes) of live class time.</w:t>
      </w:r>
    </w:p>
    <w:p w14:paraId="337B95C3" w14:textId="77777777" w:rsidR="00CB7094" w:rsidRPr="008D07A2" w:rsidRDefault="00CB7094" w:rsidP="75AA6649">
      <w:pPr>
        <w:pStyle w:val="NormalWeb"/>
        <w:shd w:val="clear" w:color="auto" w:fill="FFFFFF" w:themeFill="background1"/>
        <w:spacing w:before="0" w:beforeAutospacing="0" w:after="0" w:afterAutospacing="0"/>
        <w:jc w:val="both"/>
        <w:rPr>
          <w:color w:val="1A1A1A"/>
        </w:rPr>
      </w:pPr>
    </w:p>
    <w:p w14:paraId="138B7B26" w14:textId="77777777" w:rsidR="00CB7094" w:rsidRPr="008D07A2" w:rsidRDefault="3D23924C" w:rsidP="75AA6649">
      <w:pPr>
        <w:pStyle w:val="paragraph"/>
        <w:spacing w:before="0" w:beforeAutospacing="0" w:after="0" w:afterAutospacing="0"/>
        <w:jc w:val="center"/>
        <w:rPr>
          <w:rStyle w:val="eop"/>
          <w:rFonts w:eastAsiaTheme="majorEastAsia"/>
          <w:sz w:val="32"/>
          <w:szCs w:val="32"/>
        </w:rPr>
      </w:pPr>
      <w:r w:rsidRPr="75AA6649">
        <w:rPr>
          <w:rStyle w:val="normaltextrun"/>
          <w:rFonts w:eastAsiaTheme="majorEastAsia"/>
          <w:sz w:val="32"/>
          <w:szCs w:val="32"/>
        </w:rPr>
        <w:t>~ ~ ~ ~ </w:t>
      </w:r>
    </w:p>
    <w:p w14:paraId="35B5E2E0" w14:textId="0B88B6F7"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0DEB9364" w14:textId="77777777" w:rsidR="00CB7094" w:rsidRPr="008D07A2" w:rsidRDefault="6D679DA4"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5300– Civil Procedure</w:t>
      </w:r>
    </w:p>
    <w:p w14:paraId="642ADC36" w14:textId="050CC896" w:rsidR="00CB7094" w:rsidRPr="008D07A2" w:rsidRDefault="6D679DA4" w:rsidP="75AA6649">
      <w:pPr>
        <w:jc w:val="center"/>
        <w:rPr>
          <w:rFonts w:ascii="Times New Roman" w:hAnsi="Times New Roman" w:cs="Times New Roman"/>
          <w:color w:val="242424"/>
        </w:rPr>
      </w:pPr>
      <w:r w:rsidRPr="75AA6649">
        <w:rPr>
          <w:rFonts w:ascii="Times New Roman" w:hAnsi="Times New Roman" w:cs="Times New Roman"/>
          <w:color w:val="242424"/>
        </w:rPr>
        <w:t xml:space="preserve">(Foley) </w:t>
      </w:r>
    </w:p>
    <w:p w14:paraId="4D57E6FB"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First Week </w:t>
      </w:r>
      <w:proofErr w:type="gramStart"/>
      <w:r w:rsidRPr="75AA6649">
        <w:rPr>
          <w:rFonts w:ascii="Times New Roman" w:eastAsia="Times New Roman" w:hAnsi="Times New Roman" w:cs="Times New Roman"/>
          <w:color w:val="000000" w:themeColor="text1"/>
        </w:rPr>
        <w:t>Assignments :</w:t>
      </w:r>
      <w:proofErr w:type="gramEnd"/>
      <w:r w:rsidRPr="75AA6649">
        <w:rPr>
          <w:rFonts w:ascii="Times New Roman" w:eastAsia="Times New Roman" w:hAnsi="Times New Roman" w:cs="Times New Roman"/>
          <w:color w:val="000000" w:themeColor="text1"/>
        </w:rPr>
        <w:t> </w:t>
      </w:r>
    </w:p>
    <w:p w14:paraId="3135BF8F"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w:t>
      </w:r>
    </w:p>
    <w:p w14:paraId="61467B42"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Please NOTE that </w:t>
      </w:r>
      <w:r w:rsidRPr="75AA6649">
        <w:rPr>
          <w:rFonts w:ascii="Times New Roman" w:eastAsia="Times New Roman" w:hAnsi="Times New Roman" w:cs="Times New Roman"/>
          <w:color w:val="000000" w:themeColor="text1"/>
          <w:u w:val="single"/>
        </w:rPr>
        <w:t>NO LAPTOPS</w:t>
      </w:r>
      <w:r w:rsidRPr="75AA6649">
        <w:rPr>
          <w:rFonts w:ascii="Times New Roman" w:eastAsia="Times New Roman" w:hAnsi="Times New Roman" w:cs="Times New Roman"/>
          <w:color w:val="000000" w:themeColor="text1"/>
        </w:rPr>
        <w:t> are allowed in class unless you are permitted to use one pursuant to a disability accommodation.</w:t>
      </w:r>
    </w:p>
    <w:p w14:paraId="45FE6B2B"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w:t>
      </w:r>
    </w:p>
    <w:p w14:paraId="7EDF2DB2"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u w:val="single"/>
        </w:rPr>
        <w:t>Class #</w:t>
      </w:r>
      <w:proofErr w:type="gramStart"/>
      <w:r w:rsidRPr="75AA6649">
        <w:rPr>
          <w:rFonts w:ascii="Times New Roman" w:eastAsia="Times New Roman" w:hAnsi="Times New Roman" w:cs="Times New Roman"/>
          <w:color w:val="000000" w:themeColor="text1"/>
          <w:u w:val="single"/>
        </w:rPr>
        <w:t>1</w:t>
      </w:r>
      <w:r w:rsidRPr="75AA6649">
        <w:rPr>
          <w:rFonts w:ascii="Times New Roman" w:eastAsia="Times New Roman" w:hAnsi="Times New Roman" w:cs="Times New Roman"/>
          <w:color w:val="000000" w:themeColor="text1"/>
        </w:rPr>
        <w:t> :</w:t>
      </w:r>
      <w:proofErr w:type="gramEnd"/>
    </w:p>
    <w:p w14:paraId="5DE6CB97"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Read pp. 65-73 of Yeazell casebook (12th ed. 2026), which is the </w:t>
      </w:r>
      <w:r w:rsidRPr="75AA6649">
        <w:rPr>
          <w:rFonts w:ascii="Times New Roman" w:eastAsia="Times New Roman" w:hAnsi="Times New Roman" w:cs="Times New Roman"/>
          <w:color w:val="000000" w:themeColor="text1"/>
          <w:u w:val="single"/>
        </w:rPr>
        <w:t>Pennoyer v. </w:t>
      </w:r>
      <w:r w:rsidRPr="75AA6649">
        <w:rPr>
          <w:rFonts w:ascii="Times New Roman" w:eastAsia="Times New Roman" w:hAnsi="Times New Roman" w:cs="Times New Roman"/>
          <w:color w:val="000000" w:themeColor="text1"/>
        </w:rPr>
        <w:t>Neff case and accompanying materials). Also read Federal Rule of Civil Procedure 12 (b)(2</w:t>
      </w:r>
      <w:proofErr w:type="gramStart"/>
      <w:r w:rsidRPr="75AA6649">
        <w:rPr>
          <w:rFonts w:ascii="Times New Roman" w:eastAsia="Times New Roman" w:hAnsi="Times New Roman" w:cs="Times New Roman"/>
          <w:color w:val="000000" w:themeColor="text1"/>
        </w:rPr>
        <w:t>) ,</w:t>
      </w:r>
      <w:proofErr w:type="gramEnd"/>
      <w:r w:rsidRPr="75AA6649">
        <w:rPr>
          <w:rFonts w:ascii="Times New Roman" w:eastAsia="Times New Roman" w:hAnsi="Times New Roman" w:cs="Times New Roman"/>
          <w:color w:val="000000" w:themeColor="text1"/>
        </w:rPr>
        <w:t xml:space="preserve"> Article III, sections 1 - 2 of the Constitution and the Due Process Clauses in the 5th and 14th Amendments (NOTE: the Rules and the Constitution are both contained in the paperback Rules supplement to the Yeazell casebook).</w:t>
      </w:r>
    </w:p>
    <w:p w14:paraId="30E51CB2"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w:t>
      </w:r>
    </w:p>
    <w:p w14:paraId="1C52D1F7"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u w:val="single"/>
        </w:rPr>
        <w:t>Class #</w:t>
      </w:r>
      <w:proofErr w:type="gramStart"/>
      <w:r w:rsidRPr="75AA6649">
        <w:rPr>
          <w:rFonts w:ascii="Times New Roman" w:eastAsia="Times New Roman" w:hAnsi="Times New Roman" w:cs="Times New Roman"/>
          <w:color w:val="000000" w:themeColor="text1"/>
          <w:u w:val="single"/>
        </w:rPr>
        <w:t>2</w:t>
      </w:r>
      <w:r w:rsidRPr="75AA6649">
        <w:rPr>
          <w:rFonts w:ascii="Times New Roman" w:eastAsia="Times New Roman" w:hAnsi="Times New Roman" w:cs="Times New Roman"/>
          <w:color w:val="000000" w:themeColor="text1"/>
        </w:rPr>
        <w:t> :</w:t>
      </w:r>
      <w:proofErr w:type="gramEnd"/>
      <w:r w:rsidRPr="75AA6649">
        <w:rPr>
          <w:rFonts w:ascii="Times New Roman" w:eastAsia="Times New Roman" w:hAnsi="Times New Roman" w:cs="Times New Roman"/>
          <w:color w:val="000000" w:themeColor="text1"/>
        </w:rPr>
        <w:t> </w:t>
      </w:r>
    </w:p>
    <w:p w14:paraId="433A1105" w14:textId="77777777" w:rsidR="00CB7094" w:rsidRPr="008D07A2" w:rsidRDefault="6D679DA4"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Read pp. 73-87, which is </w:t>
      </w:r>
      <w:r w:rsidRPr="75AA6649">
        <w:rPr>
          <w:rFonts w:ascii="Times New Roman" w:eastAsia="Times New Roman" w:hAnsi="Times New Roman" w:cs="Times New Roman"/>
          <w:color w:val="000000" w:themeColor="text1"/>
          <w:u w:val="single"/>
        </w:rPr>
        <w:t>International Shoe</w:t>
      </w:r>
      <w:r w:rsidRPr="75AA6649">
        <w:rPr>
          <w:rFonts w:ascii="Times New Roman" w:eastAsia="Times New Roman" w:hAnsi="Times New Roman" w:cs="Times New Roman"/>
          <w:color w:val="000000" w:themeColor="text1"/>
        </w:rPr>
        <w:t>, </w:t>
      </w:r>
      <w:r w:rsidRPr="75AA6649">
        <w:rPr>
          <w:rFonts w:ascii="Times New Roman" w:eastAsia="Times New Roman" w:hAnsi="Times New Roman" w:cs="Times New Roman"/>
          <w:color w:val="000000" w:themeColor="text1"/>
          <w:u w:val="single"/>
        </w:rPr>
        <w:t>McGee</w:t>
      </w:r>
      <w:r w:rsidRPr="75AA6649">
        <w:rPr>
          <w:rFonts w:ascii="Times New Roman" w:eastAsia="Times New Roman" w:hAnsi="Times New Roman" w:cs="Times New Roman"/>
          <w:color w:val="000000" w:themeColor="text1"/>
        </w:rPr>
        <w:t> &amp; </w:t>
      </w:r>
      <w:r w:rsidRPr="75AA6649">
        <w:rPr>
          <w:rFonts w:ascii="Times New Roman" w:eastAsia="Times New Roman" w:hAnsi="Times New Roman" w:cs="Times New Roman"/>
          <w:color w:val="000000" w:themeColor="text1"/>
          <w:u w:val="single"/>
        </w:rPr>
        <w:t>Hanson</w:t>
      </w:r>
      <w:r w:rsidRPr="75AA6649">
        <w:rPr>
          <w:rFonts w:ascii="Times New Roman" w:eastAsia="Times New Roman" w:hAnsi="Times New Roman" w:cs="Times New Roman"/>
          <w:color w:val="000000" w:themeColor="text1"/>
        </w:rPr>
        <w:t> cases and accompanying materials).  </w:t>
      </w:r>
    </w:p>
    <w:p w14:paraId="4C0B8778" w14:textId="77777777" w:rsidR="00CB7094" w:rsidRPr="008D07A2" w:rsidRDefault="6D679DA4" w:rsidP="75AA6649">
      <w:pPr>
        <w:pStyle w:val="paragraph"/>
        <w:spacing w:before="0" w:beforeAutospacing="0" w:after="0" w:afterAutospacing="0"/>
        <w:ind w:left="3600" w:firstLine="720"/>
        <w:rPr>
          <w:rFonts w:ascii="Segoe UI" w:hAnsi="Segoe UI" w:cs="Segoe UI"/>
          <w:sz w:val="18"/>
          <w:szCs w:val="18"/>
        </w:rPr>
      </w:pPr>
      <w:r w:rsidRPr="75AA6649">
        <w:rPr>
          <w:rStyle w:val="normaltextrun"/>
          <w:rFonts w:eastAsiaTheme="majorEastAsia"/>
          <w:sz w:val="32"/>
          <w:szCs w:val="32"/>
        </w:rPr>
        <w:t>~ ~ ~ ~ </w:t>
      </w:r>
    </w:p>
    <w:p w14:paraId="29314FAA" w14:textId="2F2C9277" w:rsidR="00CB7094" w:rsidRPr="008D07A2" w:rsidRDefault="6413FC48" w:rsidP="75AA6649">
      <w:pPr>
        <w:pStyle w:val="NormalWeb"/>
        <w:spacing w:before="240" w:beforeAutospacing="0" w:after="240" w:afterAutospacing="0"/>
        <w:jc w:val="center"/>
        <w:rPr>
          <w:b/>
          <w:bCs/>
          <w:color w:val="242424"/>
          <w:u w:val="single"/>
        </w:rPr>
      </w:pPr>
      <w:r w:rsidRPr="75AA6649">
        <w:rPr>
          <w:b/>
          <w:bCs/>
          <w:color w:val="242424"/>
          <w:u w:val="single"/>
        </w:rPr>
        <w:lastRenderedPageBreak/>
        <w:t>LAW 5300- Civil Procedure A &amp; B</w:t>
      </w:r>
    </w:p>
    <w:p w14:paraId="296D891D" w14:textId="6BFB38BF" w:rsidR="00CB7094" w:rsidRPr="008D07A2" w:rsidRDefault="6413FC48" w:rsidP="75AA6649">
      <w:pPr>
        <w:pStyle w:val="NormalWeb"/>
        <w:spacing w:before="240" w:beforeAutospacing="0" w:after="240" w:afterAutospacing="0"/>
        <w:jc w:val="center"/>
        <w:rPr>
          <w:color w:val="242424"/>
        </w:rPr>
      </w:pPr>
      <w:r w:rsidRPr="75AA6649">
        <w:rPr>
          <w:color w:val="242424"/>
        </w:rPr>
        <w:t>(Wasserman)</w:t>
      </w:r>
    </w:p>
    <w:p w14:paraId="68769545" w14:textId="32C5037B" w:rsidR="00CB7094" w:rsidRPr="008D07A2" w:rsidRDefault="6413FC48" w:rsidP="75AA6649">
      <w:pPr>
        <w:pStyle w:val="NormalWeb"/>
        <w:spacing w:before="240" w:beforeAutospacing="0" w:after="240" w:afterAutospacing="0"/>
        <w:jc w:val="center"/>
        <w:rPr>
          <w:rFonts w:eastAsiaTheme="minorEastAsia"/>
        </w:rPr>
      </w:pPr>
      <w:r w:rsidRPr="75AA6649">
        <w:rPr>
          <w:rFonts w:eastAsiaTheme="minorEastAsia"/>
          <w:b/>
          <w:bCs/>
          <w:color w:val="242424"/>
        </w:rPr>
        <w:t>Go to</w:t>
      </w:r>
      <w:hyperlink r:id="rId16">
        <w:r w:rsidRPr="75AA6649">
          <w:rPr>
            <w:rFonts w:eastAsiaTheme="minorEastAsia"/>
            <w:b/>
            <w:bCs/>
            <w:color w:val="242424"/>
            <w:u w:val="single"/>
          </w:rPr>
          <w:t xml:space="preserve"> </w:t>
        </w:r>
        <w:r w:rsidRPr="75AA6649">
          <w:rPr>
            <w:rFonts w:eastAsiaTheme="minorEastAsia"/>
            <w:b/>
            <w:bCs/>
            <w:color w:val="1155CC"/>
            <w:u w:val="single"/>
          </w:rPr>
          <w:t>https://fiucivpro.blogspot.com/</w:t>
        </w:r>
        <w:r w:rsidR="00037F07">
          <w:br/>
        </w:r>
      </w:hyperlink>
    </w:p>
    <w:p w14:paraId="5E3ABFAF" w14:textId="2280F605" w:rsidR="00CB7094" w:rsidRPr="008D07A2" w:rsidRDefault="6413FC48"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39E6C59C" w14:textId="3C181C8F" w:rsidR="00CB7094" w:rsidRPr="008D07A2" w:rsidRDefault="6413FC48" w:rsidP="75AA6649">
      <w:pPr>
        <w:pStyle w:val="NormalWeb"/>
        <w:spacing w:before="240" w:beforeAutospacing="0" w:after="240" w:afterAutospacing="0"/>
        <w:jc w:val="center"/>
        <w:rPr>
          <w:b/>
          <w:bCs/>
          <w:color w:val="242424"/>
          <w:u w:val="single"/>
        </w:rPr>
      </w:pPr>
      <w:r w:rsidRPr="75AA6649">
        <w:rPr>
          <w:b/>
          <w:bCs/>
          <w:color w:val="242424"/>
          <w:u w:val="single"/>
        </w:rPr>
        <w:t>LAW 7510- Civil Rights</w:t>
      </w:r>
    </w:p>
    <w:p w14:paraId="65BD414F" w14:textId="77777777" w:rsidR="00CB7094" w:rsidRPr="008D07A2" w:rsidRDefault="6413FC48" w:rsidP="75AA6649">
      <w:pPr>
        <w:pStyle w:val="NormalWeb"/>
        <w:spacing w:before="240" w:beforeAutospacing="0" w:after="240" w:afterAutospacing="0"/>
        <w:jc w:val="center"/>
        <w:rPr>
          <w:color w:val="242424"/>
        </w:rPr>
      </w:pPr>
      <w:r w:rsidRPr="75AA6649">
        <w:rPr>
          <w:color w:val="242424"/>
        </w:rPr>
        <w:t>(Wasserman)</w:t>
      </w:r>
    </w:p>
    <w:p w14:paraId="49682C00" w14:textId="378B47F6" w:rsidR="00CB7094" w:rsidRPr="008D07A2" w:rsidRDefault="6413FC48" w:rsidP="75AA6649">
      <w:pPr>
        <w:pStyle w:val="NormalWeb"/>
        <w:spacing w:before="240" w:beforeAutospacing="0" w:after="240" w:afterAutospacing="0"/>
        <w:jc w:val="center"/>
        <w:rPr>
          <w:rFonts w:eastAsiaTheme="minorEastAsia"/>
        </w:rPr>
      </w:pPr>
      <w:r w:rsidRPr="75AA6649">
        <w:rPr>
          <w:rFonts w:eastAsiaTheme="minorEastAsia"/>
          <w:b/>
          <w:bCs/>
          <w:color w:val="242424"/>
        </w:rPr>
        <w:t>Go to</w:t>
      </w:r>
      <w:hyperlink r:id="rId17">
        <w:r w:rsidRPr="75AA6649">
          <w:rPr>
            <w:rFonts w:eastAsiaTheme="minorEastAsia"/>
            <w:b/>
            <w:bCs/>
            <w:color w:val="242424"/>
            <w:u w:val="single"/>
          </w:rPr>
          <w:t xml:space="preserve"> </w:t>
        </w:r>
        <w:r w:rsidRPr="75AA6649">
          <w:rPr>
            <w:rFonts w:eastAsiaTheme="minorEastAsia"/>
            <w:b/>
            <w:bCs/>
            <w:color w:val="1155CC"/>
            <w:u w:val="single"/>
          </w:rPr>
          <w:t>https://fiucivilrights.blogspot.com/</w:t>
        </w:r>
        <w:r w:rsidR="00037F07">
          <w:br/>
        </w:r>
      </w:hyperlink>
    </w:p>
    <w:p w14:paraId="65A8B96D" w14:textId="4D4B76DB" w:rsidR="00CB7094" w:rsidRPr="008D07A2" w:rsidRDefault="6413FC48"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271F0B7F" w14:textId="58FF46D1"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4DC529B" w14:textId="51BA30EE" w:rsidR="00CB7094" w:rsidRPr="008D07A2" w:rsidRDefault="6413FC48" w:rsidP="75AA6649">
      <w:pPr>
        <w:spacing w:after="0" w:line="240" w:lineRule="auto"/>
        <w:jc w:val="center"/>
        <w:rPr>
          <w:rFonts w:ascii="Times New Roman" w:eastAsia="Times New Roman" w:hAnsi="Times New Roman" w:cs="Times New Roman"/>
          <w:b/>
          <w:bCs/>
          <w:color w:val="000000" w:themeColor="text1"/>
          <w:u w:val="single"/>
        </w:rPr>
      </w:pPr>
      <w:r w:rsidRPr="75AA6649">
        <w:rPr>
          <w:rFonts w:ascii="Times New Roman" w:eastAsia="Times New Roman" w:hAnsi="Times New Roman" w:cs="Times New Roman"/>
          <w:b/>
          <w:bCs/>
          <w:color w:val="000000" w:themeColor="text1"/>
          <w:u w:val="single"/>
        </w:rPr>
        <w:t>LAW 6723- Community Lawyering Clinic</w:t>
      </w:r>
    </w:p>
    <w:p w14:paraId="18AC30A7" w14:textId="2D89144D" w:rsidR="00CB7094" w:rsidRPr="008D07A2" w:rsidRDefault="00CB7094" w:rsidP="75AA6649">
      <w:pPr>
        <w:spacing w:after="0" w:line="240" w:lineRule="auto"/>
        <w:jc w:val="center"/>
        <w:rPr>
          <w:rFonts w:ascii="Times New Roman" w:eastAsia="Times New Roman" w:hAnsi="Times New Roman" w:cs="Times New Roman"/>
          <w:b/>
          <w:bCs/>
          <w:color w:val="000000" w:themeColor="text1"/>
          <w:u w:val="single"/>
        </w:rPr>
      </w:pPr>
    </w:p>
    <w:p w14:paraId="4276ABD2" w14:textId="2AE577FB" w:rsidR="00CB7094" w:rsidRPr="008D07A2" w:rsidRDefault="6413FC48"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(Dollar)</w:t>
      </w:r>
    </w:p>
    <w:p w14:paraId="07EB6C07" w14:textId="77777777" w:rsidR="00CB7094" w:rsidRPr="008D07A2" w:rsidRDefault="00CB7094" w:rsidP="75AA6649">
      <w:pPr>
        <w:spacing w:after="0" w:line="240" w:lineRule="auto"/>
        <w:jc w:val="center"/>
        <w:rPr>
          <w:rFonts w:ascii="Times New Roman" w:eastAsia="Times New Roman" w:hAnsi="Times New Roman" w:cs="Times New Roman"/>
          <w:b/>
          <w:bCs/>
          <w:color w:val="000000" w:themeColor="text1"/>
          <w:u w:val="single"/>
        </w:rPr>
      </w:pPr>
    </w:p>
    <w:p w14:paraId="131CAD2C" w14:textId="40389480" w:rsidR="00CB7094" w:rsidRPr="008D07A2" w:rsidRDefault="6413FC48"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None.</w:t>
      </w:r>
    </w:p>
    <w:p w14:paraId="077205AE"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3C84E043" w14:textId="77777777" w:rsidR="00CB7094" w:rsidRPr="008D07A2" w:rsidRDefault="6413FC48"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76129C85" w14:textId="77777777" w:rsidR="00CB7094" w:rsidRPr="008D07A2" w:rsidRDefault="767E1215" w:rsidP="75AA6649">
      <w:pPr>
        <w:pStyle w:val="NormalWeb"/>
        <w:spacing w:before="240" w:beforeAutospacing="0" w:after="240" w:afterAutospacing="0"/>
        <w:jc w:val="center"/>
        <w:rPr>
          <w:b/>
          <w:bCs/>
          <w:color w:val="242424"/>
          <w:u w:val="single"/>
        </w:rPr>
      </w:pPr>
      <w:r w:rsidRPr="75AA6649">
        <w:rPr>
          <w:b/>
          <w:bCs/>
          <w:color w:val="242424"/>
          <w:u w:val="single"/>
        </w:rPr>
        <w:t>LAW 7308- Complex Litigation</w:t>
      </w:r>
    </w:p>
    <w:p w14:paraId="2D58497E" w14:textId="77777777" w:rsidR="00CB7094" w:rsidRPr="008D07A2" w:rsidRDefault="767E1215" w:rsidP="75AA6649">
      <w:pPr>
        <w:pStyle w:val="NormalWeb"/>
        <w:spacing w:before="240" w:beforeAutospacing="0" w:after="240" w:afterAutospacing="0"/>
        <w:jc w:val="center"/>
        <w:rPr>
          <w:color w:val="242424"/>
        </w:rPr>
      </w:pPr>
      <w:r w:rsidRPr="75AA6649">
        <w:rPr>
          <w:color w:val="242424"/>
        </w:rPr>
        <w:t>(</w:t>
      </w:r>
      <w:proofErr w:type="spellStart"/>
      <w:r w:rsidRPr="75AA6649">
        <w:rPr>
          <w:color w:val="242424"/>
        </w:rPr>
        <w:t>Zalayet</w:t>
      </w:r>
      <w:proofErr w:type="spellEnd"/>
      <w:r w:rsidRPr="75AA6649">
        <w:rPr>
          <w:color w:val="242424"/>
        </w:rPr>
        <w:t>)</w:t>
      </w:r>
    </w:p>
    <w:p w14:paraId="33F81D60" w14:textId="77777777" w:rsidR="00CB7094" w:rsidRPr="008D07A2" w:rsidRDefault="767E1215" w:rsidP="75AA6649">
      <w:pPr>
        <w:spacing w:after="0" w:line="240" w:lineRule="auto"/>
        <w:jc w:val="center"/>
        <w:rPr>
          <w:rFonts w:ascii="Times New Roman" w:eastAsia="Times New Roman" w:hAnsi="Times New Roman" w:cs="Times New Roman"/>
          <w:color w:val="242424"/>
        </w:rPr>
      </w:pPr>
      <w:r w:rsidRPr="75AA6649">
        <w:rPr>
          <w:rFonts w:ascii="Times New Roman" w:eastAsia="Times New Roman" w:hAnsi="Times New Roman" w:cs="Times New Roman"/>
          <w:color w:val="242424"/>
        </w:rPr>
        <w:t xml:space="preserve">The first assignment for the Complex Litigation course </w:t>
      </w:r>
      <w:proofErr w:type="gramStart"/>
      <w:r w:rsidRPr="75AA6649">
        <w:rPr>
          <w:rFonts w:ascii="Times New Roman" w:eastAsia="Times New Roman" w:hAnsi="Times New Roman" w:cs="Times New Roman"/>
          <w:color w:val="242424"/>
        </w:rPr>
        <w:t>is :</w:t>
      </w:r>
      <w:proofErr w:type="gramEnd"/>
    </w:p>
    <w:p w14:paraId="3402A961" w14:textId="77777777" w:rsidR="00CB7094" w:rsidRPr="008D07A2" w:rsidRDefault="767E1215" w:rsidP="75AA6649">
      <w:pPr>
        <w:spacing w:after="0" w:line="240" w:lineRule="auto"/>
        <w:jc w:val="center"/>
        <w:rPr>
          <w:rFonts w:ascii="Times New Roman" w:eastAsia="Times New Roman" w:hAnsi="Times New Roman" w:cs="Times New Roman"/>
          <w:color w:val="242424"/>
        </w:rPr>
      </w:pPr>
      <w:r w:rsidRPr="75AA6649">
        <w:rPr>
          <w:rFonts w:ascii="Times New Roman" w:eastAsia="Times New Roman" w:hAnsi="Times New Roman" w:cs="Times New Roman"/>
          <w:color w:val="242424"/>
        </w:rPr>
        <w:t xml:space="preserve">Introduction to Complex Litigation- defining </w:t>
      </w:r>
      <w:proofErr w:type="gramStart"/>
      <w:r w:rsidRPr="75AA6649">
        <w:rPr>
          <w:rFonts w:ascii="Times New Roman" w:eastAsia="Times New Roman" w:hAnsi="Times New Roman" w:cs="Times New Roman"/>
          <w:color w:val="242424"/>
        </w:rPr>
        <w:t>“ complex</w:t>
      </w:r>
      <w:proofErr w:type="gramEnd"/>
      <w:r w:rsidRPr="75AA6649">
        <w:rPr>
          <w:rFonts w:ascii="Times New Roman" w:eastAsia="Times New Roman" w:hAnsi="Times New Roman" w:cs="Times New Roman"/>
          <w:color w:val="242424"/>
        </w:rPr>
        <w:t>”.</w:t>
      </w:r>
    </w:p>
    <w:p w14:paraId="72E52E83" w14:textId="77777777" w:rsidR="00CB7094" w:rsidRPr="008D07A2" w:rsidRDefault="767E1215" w:rsidP="75AA6649">
      <w:pPr>
        <w:spacing w:after="0" w:line="240" w:lineRule="auto"/>
        <w:jc w:val="center"/>
        <w:rPr>
          <w:rFonts w:ascii="Times New Roman" w:eastAsia="Times New Roman" w:hAnsi="Times New Roman" w:cs="Times New Roman"/>
          <w:color w:val="242424"/>
        </w:rPr>
      </w:pPr>
      <w:r w:rsidRPr="75AA6649">
        <w:rPr>
          <w:rFonts w:ascii="Times New Roman" w:eastAsia="Times New Roman" w:hAnsi="Times New Roman" w:cs="Times New Roman"/>
          <w:color w:val="242424"/>
        </w:rPr>
        <w:t>Reading- Course Textbook pages 64-84.</w:t>
      </w:r>
    </w:p>
    <w:p w14:paraId="2775FC44" w14:textId="77777777" w:rsidR="00CB7094" w:rsidRPr="008D07A2" w:rsidRDefault="00CB7094" w:rsidP="75AA6649">
      <w:pPr>
        <w:spacing w:after="0" w:line="240" w:lineRule="auto"/>
        <w:jc w:val="center"/>
        <w:rPr>
          <w:rFonts w:ascii="Times New Roman" w:eastAsia="Times New Roman" w:hAnsi="Times New Roman" w:cs="Times New Roman"/>
          <w:color w:val="242424"/>
        </w:rPr>
      </w:pPr>
    </w:p>
    <w:p w14:paraId="33C8E637" w14:textId="5C421917" w:rsidR="00CB7094" w:rsidRPr="008D07A2" w:rsidRDefault="767E1215"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6C9B17BC" w14:textId="6C5EFFDE"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57EC3147" w14:textId="65389CE5" w:rsidR="00CB7094" w:rsidRPr="008D07A2" w:rsidRDefault="477582FB" w:rsidP="403B3C1B">
      <w:pPr>
        <w:pStyle w:val="NormalWeb"/>
        <w:spacing w:after="0"/>
        <w:jc w:val="center"/>
        <w:rPr>
          <w:color w:val="000000" w:themeColor="text1"/>
        </w:rPr>
      </w:pPr>
      <w:r w:rsidRPr="403B3C1B">
        <w:rPr>
          <w:b/>
          <w:bCs/>
          <w:color w:val="000000" w:themeColor="text1"/>
          <w:u w:val="single"/>
        </w:rPr>
        <w:t>LAW 5100- Criminal Law</w:t>
      </w:r>
    </w:p>
    <w:p w14:paraId="57270D58" w14:textId="25A93DC2" w:rsidR="00CB7094" w:rsidRPr="008D07A2" w:rsidRDefault="00CB7094" w:rsidP="75AA6649">
      <w:pPr>
        <w:pStyle w:val="NormalWeb"/>
        <w:jc w:val="center"/>
        <w:rPr>
          <w:b/>
          <w:bCs/>
          <w:color w:val="000000" w:themeColor="text1"/>
          <w:u w:val="single"/>
        </w:rPr>
      </w:pPr>
    </w:p>
    <w:p w14:paraId="7B4955D5" w14:textId="5319C92E" w:rsidR="00CB7094" w:rsidRPr="008D07A2" w:rsidRDefault="477582FB" w:rsidP="75AA6649">
      <w:pPr>
        <w:pStyle w:val="NormalWeb"/>
        <w:jc w:val="center"/>
        <w:rPr>
          <w:color w:val="000000" w:themeColor="text1"/>
        </w:rPr>
      </w:pPr>
      <w:r w:rsidRPr="75AA6649">
        <w:rPr>
          <w:color w:val="000000" w:themeColor="text1"/>
        </w:rPr>
        <w:t>(Carpenter)</w:t>
      </w:r>
    </w:p>
    <w:p w14:paraId="72499B10" w14:textId="24C94852" w:rsidR="00CB7094" w:rsidRPr="008D07A2" w:rsidRDefault="00CB7094" w:rsidP="75AA6649">
      <w:pPr>
        <w:pStyle w:val="NormalWeb"/>
        <w:jc w:val="center"/>
        <w:rPr>
          <w:color w:val="000000" w:themeColor="text1"/>
        </w:rPr>
      </w:pPr>
    </w:p>
    <w:p w14:paraId="5293F233" w14:textId="68797D45" w:rsidR="00CB7094" w:rsidRPr="008D07A2" w:rsidRDefault="477582FB" w:rsidP="75AA6649">
      <w:pPr>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lastRenderedPageBreak/>
        <w:t>“For Monday, Jan. 5, do modules 1-3 (just through Martin, don't do Utter) in Canvas. Canvas will open for the course on Dec. 28. </w:t>
      </w:r>
    </w:p>
    <w:p w14:paraId="69EE0DA8" w14:textId="77777777" w:rsidR="00CB7094" w:rsidRPr="008D07A2" w:rsidRDefault="00CB7094" w:rsidP="75AA6649">
      <w:pPr>
        <w:spacing w:after="0" w:line="240" w:lineRule="auto"/>
        <w:rPr>
          <w:rFonts w:ascii="Times New Roman" w:eastAsia="Times New Roman" w:hAnsi="Times New Roman" w:cs="Times New Roman"/>
          <w:color w:val="000000" w:themeColor="text1"/>
        </w:rPr>
      </w:pPr>
    </w:p>
    <w:p w14:paraId="360A802A" w14:textId="77777777" w:rsidR="00CB7094" w:rsidRPr="008D07A2" w:rsidRDefault="477582FB" w:rsidP="75AA6649">
      <w:pPr>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For Tuesday, Jan. 6, finish unit 3. Brief Utter using the format found in Canvas and bring a copy with you (that said, you won't be turning anything in).</w:t>
      </w:r>
    </w:p>
    <w:p w14:paraId="6CD9AFB7" w14:textId="77777777" w:rsidR="00CB7094" w:rsidRPr="008D07A2" w:rsidRDefault="00CB7094" w:rsidP="75AA6649">
      <w:pPr>
        <w:spacing w:after="0" w:line="240" w:lineRule="auto"/>
        <w:rPr>
          <w:rFonts w:ascii="Times New Roman" w:eastAsia="Times New Roman" w:hAnsi="Times New Roman" w:cs="Times New Roman"/>
          <w:color w:val="000000" w:themeColor="text1"/>
        </w:rPr>
      </w:pPr>
    </w:p>
    <w:p w14:paraId="3290A6E0" w14:textId="77777777" w:rsidR="00CB7094" w:rsidRPr="008D07A2" w:rsidRDefault="477582FB" w:rsidP="75AA6649">
      <w:pPr>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The lectures are posted as assignments in Canvas and run through </w:t>
      </w:r>
      <w:proofErr w:type="spellStart"/>
      <w:r w:rsidRPr="75AA6649">
        <w:rPr>
          <w:rFonts w:ascii="Times New Roman" w:eastAsia="Times New Roman" w:hAnsi="Times New Roman" w:cs="Times New Roman"/>
          <w:color w:val="000000" w:themeColor="text1"/>
        </w:rPr>
        <w:t>PlayPosit</w:t>
      </w:r>
      <w:proofErr w:type="spellEnd"/>
      <w:r w:rsidRPr="75AA6649">
        <w:rPr>
          <w:rFonts w:ascii="Times New Roman" w:eastAsia="Times New Roman" w:hAnsi="Times New Roman" w:cs="Times New Roman"/>
          <w:color w:val="000000" w:themeColor="text1"/>
        </w:rPr>
        <w:t xml:space="preserve">. Closed captioning is available in the </w:t>
      </w:r>
      <w:proofErr w:type="spellStart"/>
      <w:r w:rsidRPr="75AA6649">
        <w:rPr>
          <w:rFonts w:ascii="Times New Roman" w:eastAsia="Times New Roman" w:hAnsi="Times New Roman" w:cs="Times New Roman"/>
          <w:color w:val="000000" w:themeColor="text1"/>
        </w:rPr>
        <w:t>PlayPosit</w:t>
      </w:r>
      <w:proofErr w:type="spellEnd"/>
      <w:r w:rsidRPr="75AA6649">
        <w:rPr>
          <w:rFonts w:ascii="Times New Roman" w:eastAsia="Times New Roman" w:hAnsi="Times New Roman" w:cs="Times New Roman"/>
          <w:color w:val="000000" w:themeColor="text1"/>
        </w:rPr>
        <w:t xml:space="preserve"> bulbs--click on the settings while you are watching the video. If I have embedded a video, make sure you click pause at the end of the video before hitting play to resume the lecture. Some of those videos are YouTube clips that are on a loop, so you need to stop the video.</w:t>
      </w:r>
    </w:p>
    <w:p w14:paraId="16093DA1" w14:textId="77777777" w:rsidR="00CB7094" w:rsidRPr="008D07A2" w:rsidRDefault="00CB7094" w:rsidP="75AA6649">
      <w:pPr>
        <w:spacing w:after="0" w:line="240" w:lineRule="auto"/>
        <w:rPr>
          <w:rFonts w:ascii="Times New Roman" w:eastAsia="Times New Roman" w:hAnsi="Times New Roman" w:cs="Times New Roman"/>
          <w:color w:val="000000" w:themeColor="text1"/>
        </w:rPr>
      </w:pPr>
    </w:p>
    <w:p w14:paraId="6547D672" w14:textId="17554C96" w:rsidR="00CB7094" w:rsidRPr="008D07A2" w:rsidRDefault="477582FB" w:rsidP="75AA6649">
      <w:pPr>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See you on Jan. 5!”</w:t>
      </w:r>
    </w:p>
    <w:p w14:paraId="723F7204" w14:textId="77777777" w:rsidR="00CB7094" w:rsidRPr="008D07A2" w:rsidRDefault="00CB7094" w:rsidP="75AA6649">
      <w:pPr>
        <w:spacing w:after="0" w:line="240" w:lineRule="auto"/>
        <w:rPr>
          <w:rFonts w:ascii="Times New Roman" w:eastAsia="Times New Roman" w:hAnsi="Times New Roman" w:cs="Times New Roman"/>
          <w:color w:val="000000" w:themeColor="text1"/>
        </w:rPr>
      </w:pPr>
    </w:p>
    <w:p w14:paraId="6CE28A52" w14:textId="77777777" w:rsidR="00CB7094" w:rsidRPr="008D07A2" w:rsidRDefault="477582FB"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3AB7E652" w14:textId="508EE473"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34F40B0F" w14:textId="2F29C41D" w:rsidR="00CB7094" w:rsidRPr="008D07A2" w:rsidRDefault="477582FB" w:rsidP="75AA6649">
      <w:pPr>
        <w:jc w:val="center"/>
        <w:rPr>
          <w:rFonts w:ascii="Times New Roman" w:hAnsi="Times New Roman" w:cs="Times New Roman"/>
          <w:b/>
          <w:bCs/>
          <w:u w:val="single"/>
        </w:rPr>
      </w:pPr>
      <w:r w:rsidRPr="75AA6649">
        <w:rPr>
          <w:rFonts w:ascii="Times New Roman" w:hAnsi="Times New Roman" w:cs="Times New Roman"/>
          <w:b/>
          <w:bCs/>
          <w:u w:val="single"/>
        </w:rPr>
        <w:t>LAW 5100- Criminal Law Section B</w:t>
      </w:r>
    </w:p>
    <w:p w14:paraId="764FF43C" w14:textId="441A0814" w:rsidR="00CB7094" w:rsidRPr="008D07A2" w:rsidRDefault="477582FB" w:rsidP="75AA6649">
      <w:pPr>
        <w:jc w:val="center"/>
        <w:rPr>
          <w:rFonts w:ascii="Times New Roman" w:hAnsi="Times New Roman" w:cs="Times New Roman"/>
        </w:rPr>
      </w:pPr>
      <w:r w:rsidRPr="75AA6649">
        <w:rPr>
          <w:rFonts w:ascii="Times New Roman" w:hAnsi="Times New Roman" w:cs="Times New Roman"/>
        </w:rPr>
        <w:t>(Miller)</w:t>
      </w:r>
    </w:p>
    <w:p w14:paraId="1DC71C04" w14:textId="77777777" w:rsidR="00CB7094" w:rsidRPr="008D07A2" w:rsidRDefault="477582FB"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The required textbook for this course is Kevin C. </w:t>
      </w:r>
      <w:proofErr w:type="spellStart"/>
      <w:r w:rsidRPr="75AA6649">
        <w:rPr>
          <w:rFonts w:ascii="Times New Roman" w:eastAsia="Times New Roman" w:hAnsi="Times New Roman" w:cs="Times New Roman"/>
          <w:color w:val="000000" w:themeColor="text1"/>
        </w:rPr>
        <w:t>McMunigal</w:t>
      </w:r>
      <w:proofErr w:type="spellEnd"/>
      <w:r w:rsidRPr="75AA6649">
        <w:rPr>
          <w:rFonts w:ascii="Times New Roman" w:eastAsia="Times New Roman" w:hAnsi="Times New Roman" w:cs="Times New Roman"/>
          <w:color w:val="000000" w:themeColor="text1"/>
        </w:rPr>
        <w:t xml:space="preserve"> and Daniel S. </w:t>
      </w:r>
      <w:proofErr w:type="spellStart"/>
      <w:r w:rsidRPr="75AA6649">
        <w:rPr>
          <w:rFonts w:ascii="Times New Roman" w:eastAsia="Times New Roman" w:hAnsi="Times New Roman" w:cs="Times New Roman"/>
          <w:color w:val="000000" w:themeColor="text1"/>
        </w:rPr>
        <w:t>Medwed</w:t>
      </w:r>
      <w:proofErr w:type="spellEnd"/>
      <w:r w:rsidRPr="75AA6649">
        <w:rPr>
          <w:rFonts w:ascii="Times New Roman" w:eastAsia="Times New Roman" w:hAnsi="Times New Roman" w:cs="Times New Roman"/>
          <w:color w:val="000000" w:themeColor="text1"/>
        </w:rPr>
        <w:t>, </w:t>
      </w:r>
      <w:r w:rsidRPr="75AA6649">
        <w:rPr>
          <w:rFonts w:ascii="Times New Roman" w:eastAsia="Times New Roman" w:hAnsi="Times New Roman" w:cs="Times New Roman"/>
          <w:i/>
          <w:iCs/>
          <w:color w:val="000000" w:themeColor="text1"/>
        </w:rPr>
        <w:t>Criminal Law: Problems, Statutes, and Cases</w:t>
      </w:r>
      <w:r w:rsidRPr="75AA6649">
        <w:rPr>
          <w:rFonts w:ascii="Times New Roman" w:eastAsia="Times New Roman" w:hAnsi="Times New Roman" w:cs="Times New Roman"/>
          <w:color w:val="000000" w:themeColor="text1"/>
        </w:rPr>
        <w:t> (3rd ed. 2025). You may purchase or rent the textbook or access it online through the FIU Law Library. </w:t>
      </w:r>
    </w:p>
    <w:p w14:paraId="7110EDEB"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0DC5466B" w14:textId="77777777" w:rsidR="00CB7094" w:rsidRPr="008D07A2" w:rsidRDefault="477582FB"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For the first class, read pages 3-25 in the casebook. For the second class, read pages 25-50. </w:t>
      </w:r>
    </w:p>
    <w:p w14:paraId="2D5F8B60"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3861791E" w14:textId="77777777" w:rsidR="00CB7094" w:rsidRPr="008D07A2" w:rsidRDefault="477582FB"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b/>
          <w:bCs/>
          <w:color w:val="000000" w:themeColor="text1"/>
        </w:rPr>
        <w:t>SCHEDULE CHANGE</w:t>
      </w:r>
      <w:r w:rsidRPr="75AA6649">
        <w:rPr>
          <w:rFonts w:ascii="Times New Roman" w:eastAsia="Times New Roman" w:hAnsi="Times New Roman" w:cs="Times New Roman"/>
          <w:color w:val="000000" w:themeColor="text1"/>
        </w:rPr>
        <w:t>: The first week of class has been adjusted. We will meet on Monday, January 5th, and Tuesday, January 6th, from 9:00 am to 10:15 am, in RDB 2008. </w:t>
      </w:r>
    </w:p>
    <w:p w14:paraId="1F34FEF2"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5448E73B" w14:textId="77777777" w:rsidR="00CB7094" w:rsidRPr="008D07A2" w:rsidRDefault="477582FB"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Class will begin on time. If you are late, please enter through the back door and take a seat in the back to not disturb the class. Regular class attendance is expected. </w:t>
      </w:r>
    </w:p>
    <w:p w14:paraId="337ADA30" w14:textId="77777777" w:rsidR="00CB7094" w:rsidRPr="008D07A2" w:rsidRDefault="00037F07" w:rsidP="75AA6649">
      <w:pPr>
        <w:shd w:val="clear" w:color="auto" w:fill="FFFFFF" w:themeFill="background1"/>
        <w:spacing w:after="0" w:line="240" w:lineRule="auto"/>
        <w:rPr>
          <w:rFonts w:ascii="Times New Roman" w:eastAsia="Times New Roman" w:hAnsi="Times New Roman" w:cs="Times New Roman"/>
          <w:color w:val="000000" w:themeColor="text1"/>
        </w:rPr>
      </w:pPr>
      <w:r>
        <w:br/>
      </w:r>
    </w:p>
    <w:p w14:paraId="46351537" w14:textId="77777777" w:rsidR="00CB7094" w:rsidRPr="008D07A2" w:rsidRDefault="477582FB"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Laptops and other electronic devices are permitted. Please silence your cell phones. You are expected to come to class prepared, as you may be called on to discuss class material. </w:t>
      </w:r>
    </w:p>
    <w:p w14:paraId="07B5CFB0" w14:textId="77777777" w:rsidR="00CB7094" w:rsidRPr="008D07A2" w:rsidRDefault="00CB7094" w:rsidP="75AA6649">
      <w:pPr>
        <w:ind w:firstLine="720"/>
        <w:jc w:val="center"/>
        <w:rPr>
          <w:rFonts w:ascii="Times New Roman" w:hAnsi="Times New Roman" w:cs="Times New Roman"/>
        </w:rPr>
      </w:pPr>
    </w:p>
    <w:p w14:paraId="4656864B" w14:textId="6754BD78" w:rsidR="00CB7094" w:rsidRPr="008D07A2" w:rsidRDefault="477582FB"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34B9A93B" w14:textId="0F3ECB2E"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336E4155" w14:textId="77777777" w:rsidR="00CB7094" w:rsidRPr="008D07A2" w:rsidRDefault="1C204B9A"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6112- Criminal Procedure Investigation</w:t>
      </w:r>
    </w:p>
    <w:p w14:paraId="29E21CF0" w14:textId="77777777" w:rsidR="00CB7094" w:rsidRPr="008D07A2" w:rsidRDefault="1C204B9A" w:rsidP="75AA6649">
      <w:pPr>
        <w:jc w:val="center"/>
        <w:rPr>
          <w:rFonts w:ascii="Times New Roman" w:hAnsi="Times New Roman" w:cs="Times New Roman"/>
          <w:color w:val="242424"/>
        </w:rPr>
      </w:pPr>
      <w:r w:rsidRPr="75AA6649">
        <w:rPr>
          <w:rFonts w:ascii="Times New Roman" w:hAnsi="Times New Roman" w:cs="Times New Roman"/>
          <w:color w:val="242424"/>
        </w:rPr>
        <w:t>(Moreno)</w:t>
      </w:r>
    </w:p>
    <w:p w14:paraId="703C951D" w14:textId="77777777" w:rsidR="00CB7094" w:rsidRPr="008D07A2" w:rsidRDefault="1C204B9A" w:rsidP="75AA6649">
      <w:pPr>
        <w:pStyle w:val="paragraph"/>
        <w:spacing w:before="0" w:after="0"/>
        <w:jc w:val="both"/>
        <w:rPr>
          <w:b/>
          <w:bCs/>
        </w:rPr>
      </w:pPr>
      <w:r w:rsidRPr="75AA6649">
        <w:rPr>
          <w:rStyle w:val="normaltextrun"/>
          <w:rFonts w:eastAsiaTheme="majorEastAsia"/>
          <w:b/>
          <w:bCs/>
        </w:rPr>
        <w:t>Before reading this assignment, read the syllabus. It is important that you read the </w:t>
      </w:r>
      <w:r w:rsidRPr="75AA6649">
        <w:rPr>
          <w:rStyle w:val="normaltextrun"/>
          <w:rFonts w:eastAsiaTheme="majorEastAsia"/>
          <w:b/>
          <w:bCs/>
          <w:u w:val="single"/>
        </w:rPr>
        <w:t>entire</w:t>
      </w:r>
      <w:r w:rsidRPr="75AA6649">
        <w:rPr>
          <w:rStyle w:val="normaltextrun"/>
          <w:rFonts w:eastAsiaTheme="majorEastAsia"/>
          <w:b/>
          <w:bCs/>
        </w:rPr>
        <w:t> syllabus before the first class. </w:t>
      </w:r>
    </w:p>
    <w:p w14:paraId="0FE53B45" w14:textId="77777777" w:rsidR="00CB7094" w:rsidRPr="008D07A2" w:rsidRDefault="1C204B9A" w:rsidP="75AA6649">
      <w:pPr>
        <w:pStyle w:val="paragraph"/>
        <w:spacing w:before="0" w:after="0"/>
        <w:jc w:val="both"/>
        <w:rPr>
          <w:b/>
          <w:bCs/>
        </w:rPr>
      </w:pPr>
      <w:r w:rsidRPr="75AA6649">
        <w:rPr>
          <w:rStyle w:val="normaltextrun"/>
          <w:rFonts w:eastAsiaTheme="majorEastAsia"/>
          <w:b/>
          <w:bCs/>
        </w:rPr>
        <w:lastRenderedPageBreak/>
        <w:t>Introduction and Objectives </w:t>
      </w:r>
    </w:p>
    <w:p w14:paraId="004A41A5" w14:textId="77777777" w:rsidR="00CB7094" w:rsidRPr="008D07A2" w:rsidRDefault="1C204B9A" w:rsidP="75AA6649">
      <w:pPr>
        <w:pStyle w:val="paragraph"/>
        <w:spacing w:before="0" w:after="0"/>
        <w:jc w:val="both"/>
        <w:rPr>
          <w:b/>
          <w:bCs/>
        </w:rPr>
      </w:pPr>
      <w:r w:rsidRPr="75AA6649">
        <w:rPr>
          <w:rStyle w:val="normaltextrun"/>
          <w:rFonts w:eastAsiaTheme="majorEastAsia"/>
          <w:b/>
          <w:bCs/>
        </w:rPr>
        <w:t>Overview of the Course:   </w:t>
      </w:r>
    </w:p>
    <w:p w14:paraId="7BE944C1"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This is not a substantive criminal law course, nor is it a course on technical rules (like Civil Procedure); it is an advanced constitutional law course.  </w:t>
      </w:r>
      <w:r w:rsidRPr="75AA6649">
        <w:rPr>
          <w:rStyle w:val="eop"/>
          <w:rFonts w:eastAsiaTheme="majorEastAsia"/>
        </w:rPr>
        <w:t> </w:t>
      </w:r>
    </w:p>
    <w:p w14:paraId="77C0BF5B"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0B69595D"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This course is about how the U.S. Constitution protects individuals from certain actions by the government (“state actors”). We will study the body of federal constitutional law that governs the investigation and arrest of people charged with federal and state crimes. We will also address limited aspects of the processing of criminal cases (i.e., the right to counsel). Substantively, we will study the Supreme Court’s “</w:t>
      </w:r>
      <w:proofErr w:type="spellStart"/>
      <w:r w:rsidRPr="75AA6649">
        <w:rPr>
          <w:rStyle w:val="normaltextrun"/>
          <w:rFonts w:eastAsiaTheme="majorEastAsia"/>
          <w:b/>
          <w:bCs/>
        </w:rPr>
        <w:t>constitutionalization</w:t>
      </w:r>
      <w:proofErr w:type="spellEnd"/>
      <w:r w:rsidRPr="75AA6649">
        <w:rPr>
          <w:rStyle w:val="normaltextrun"/>
          <w:rFonts w:eastAsiaTheme="majorEastAsia"/>
          <w:b/>
          <w:bCs/>
        </w:rPr>
        <w:t>” of criminal procedure, focusing on its intended effect on law enforcement conduct and its inevitable effect on the admissibility of evidence obtained during an investigation by law enforcement officers. Procedurally, we will study the events that precede the formal charging of a defendant. You should understand that this course will </w:t>
      </w:r>
      <w:r w:rsidRPr="75AA6649">
        <w:rPr>
          <w:rStyle w:val="normaltextrun"/>
          <w:rFonts w:eastAsiaTheme="majorEastAsia"/>
          <w:b/>
          <w:bCs/>
          <w:i/>
          <w:iCs/>
        </w:rPr>
        <w:t>not</w:t>
      </w:r>
      <w:r w:rsidRPr="75AA6649">
        <w:rPr>
          <w:rStyle w:val="normaltextrun"/>
          <w:rFonts w:eastAsiaTheme="majorEastAsia"/>
          <w:b/>
          <w:bCs/>
        </w:rPr>
        <w:t> cover the many constitutional issues that arise after a person is charged (such as bail, jury selection, or double jeopardy), during the processing of their case (such as guilty pleas or the evidentiary impact of the confrontation clause), or after conviction (such as sentencing and appeal).  If you want to study these issues, you should also take Criminal Procedure: Prosecution (our “bail to jail” course).</w:t>
      </w:r>
      <w:r w:rsidRPr="75AA6649">
        <w:rPr>
          <w:rStyle w:val="eop"/>
          <w:rFonts w:eastAsiaTheme="majorEastAsia"/>
        </w:rPr>
        <w:t> </w:t>
      </w:r>
    </w:p>
    <w:p w14:paraId="00F222A2"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218C981D"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The principal method of studying the questions addressed in this course is to read the opinions of the U.S. Supreme Court. Our casebook, which is </w:t>
      </w:r>
      <w:proofErr w:type="gramStart"/>
      <w:r w:rsidRPr="75AA6649">
        <w:rPr>
          <w:rStyle w:val="normaltextrun"/>
          <w:rFonts w:eastAsiaTheme="majorEastAsia"/>
          <w:b/>
          <w:bCs/>
        </w:rPr>
        <w:t>similar to</w:t>
      </w:r>
      <w:proofErr w:type="gramEnd"/>
      <w:r w:rsidRPr="75AA6649">
        <w:rPr>
          <w:rStyle w:val="normaltextrun"/>
          <w:rFonts w:eastAsiaTheme="majorEastAsia"/>
          <w:b/>
          <w:bCs/>
        </w:rPr>
        <w:t> all other criminal procedure casebooks, but a little different from most of your casebooks, is comprised almost entirely of excerpts from Supreme Court decisions. As you read these cases, you will learn that decisions concerning criminal procedure are rarely unanimous. Most opinions you will read in this class contain important dissents, concurrences, and concurrences in the judgment. Portions of all (or most) of these are included in your casebook. This means that determining “what the law is” requires that you read </w:t>
      </w:r>
      <w:r w:rsidRPr="75AA6649">
        <w:rPr>
          <w:rStyle w:val="normaltextrun"/>
          <w:rFonts w:eastAsiaTheme="majorEastAsia"/>
          <w:b/>
          <w:bCs/>
          <w:i/>
          <w:iCs/>
        </w:rPr>
        <w:t>all </w:t>
      </w:r>
      <w:r w:rsidRPr="75AA6649">
        <w:rPr>
          <w:rStyle w:val="normaltextrun"/>
          <w:rFonts w:eastAsiaTheme="majorEastAsia"/>
          <w:b/>
          <w:bCs/>
        </w:rPr>
        <w:t>parts of the opinion. This is the only way that you will be able to identify which facts, law, and Constitutional principles support each opinion.  These portions of the decisions will be part of our classroom discussion and analysis, and you will be responsible for mastering the entire case.</w:t>
      </w:r>
      <w:r w:rsidRPr="75AA6649">
        <w:rPr>
          <w:rStyle w:val="eop"/>
          <w:rFonts w:eastAsiaTheme="majorEastAsia"/>
        </w:rPr>
        <w:t> </w:t>
      </w:r>
    </w:p>
    <w:p w14:paraId="1122F9A8"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764DC01F"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Because this will likely be the first time you are reading criminal procedure cases, I strongly recommend that once you have read a decision, you reread the decision to figure out what reasons and concepts are cited by the different justices to fully understand the case. This is interesting and useful, but complicated and time-consuming work. There is, however, no substitute for it and no better training for practicing law, and the course will require it.         You may find it very helpful as you begin to read these cases, to create detailed notes, outlines, or fill-in-the-blank charts (with the justices’ names and which parts of the opinion they have authored or joined at the top), so that you can keep track of all arguments and rationales and all areas of agreement and disagreement. </w:t>
      </w:r>
      <w:r w:rsidRPr="75AA6649">
        <w:rPr>
          <w:rStyle w:val="eop"/>
          <w:rFonts w:eastAsiaTheme="majorEastAsia"/>
        </w:rPr>
        <w:t> </w:t>
      </w:r>
    </w:p>
    <w:p w14:paraId="559246C1"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lastRenderedPageBreak/>
        <w:t> </w:t>
      </w:r>
    </w:p>
    <w:p w14:paraId="358F0229"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When we read new cases, they will be found in full form posted on CANVAS.</w:t>
      </w:r>
      <w:r w:rsidRPr="75AA6649">
        <w:rPr>
          <w:rStyle w:val="eop"/>
          <w:rFonts w:eastAsiaTheme="majorEastAsia"/>
        </w:rPr>
        <w:t> </w:t>
      </w:r>
    </w:p>
    <w:p w14:paraId="4D3B13A1"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789629D7" w14:textId="77777777" w:rsidR="00CB7094" w:rsidRPr="008D07A2" w:rsidRDefault="1C204B9A" w:rsidP="75AA6649">
      <w:pPr>
        <w:pStyle w:val="paragraph"/>
        <w:spacing w:before="0" w:after="0"/>
        <w:jc w:val="both"/>
        <w:rPr>
          <w:b/>
          <w:bCs/>
          <w:sz w:val="28"/>
          <w:szCs w:val="28"/>
        </w:rPr>
      </w:pPr>
      <w:r w:rsidRPr="75AA6649">
        <w:rPr>
          <w:rStyle w:val="normaltextrun"/>
          <w:rFonts w:eastAsiaTheme="majorEastAsia"/>
          <w:b/>
          <w:bCs/>
          <w:sz w:val="28"/>
          <w:szCs w:val="28"/>
        </w:rPr>
        <w:t>Class Materials: </w:t>
      </w:r>
    </w:p>
    <w:p w14:paraId="7685F9C8"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The syllabus for this course will be posted on Canvas before the first day of class.</w:t>
      </w:r>
      <w:r w:rsidRPr="75AA6649">
        <w:rPr>
          <w:rStyle w:val="eop"/>
          <w:rFonts w:eastAsiaTheme="majorEastAsia"/>
        </w:rPr>
        <w:t> </w:t>
      </w:r>
    </w:p>
    <w:p w14:paraId="26DD993E"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1FFC3FA8"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All readings will be found in the casebook or on Canvas (as indicated in the syllabus or as posted). </w:t>
      </w:r>
      <w:r w:rsidRPr="75AA6649">
        <w:rPr>
          <w:rStyle w:val="eop"/>
          <w:rFonts w:eastAsiaTheme="majorEastAsia"/>
        </w:rPr>
        <w:t> </w:t>
      </w:r>
    </w:p>
    <w:p w14:paraId="00F152B7"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16F4C208"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Please purchase the current casebook and not an earlier edition.  You must purchase the casebook in hard copy and not an electronic version because </w:t>
      </w:r>
      <w:r w:rsidRPr="75AA6649">
        <w:rPr>
          <w:rStyle w:val="normaltextrun"/>
          <w:rFonts w:eastAsiaTheme="majorEastAsia"/>
          <w:b/>
          <w:bCs/>
          <w:u w:val="single"/>
        </w:rPr>
        <w:t>laptops are not allowed in class</w:t>
      </w:r>
      <w:r w:rsidRPr="75AA6649">
        <w:rPr>
          <w:rStyle w:val="normaltextrun"/>
          <w:rFonts w:eastAsiaTheme="majorEastAsia"/>
          <w:b/>
          <w:bCs/>
        </w:rPr>
        <w:t>.</w:t>
      </w:r>
      <w:r w:rsidRPr="75AA6649">
        <w:rPr>
          <w:rStyle w:val="eop"/>
          <w:rFonts w:eastAsiaTheme="majorEastAsia"/>
        </w:rPr>
        <w:t> </w:t>
      </w:r>
    </w:p>
    <w:p w14:paraId="2C6A4489" w14:textId="77777777" w:rsidR="00CB7094" w:rsidRPr="008D07A2" w:rsidRDefault="1C204B9A" w:rsidP="75AA6649">
      <w:pPr>
        <w:pStyle w:val="paragraph"/>
        <w:spacing w:before="0" w:after="0"/>
        <w:jc w:val="both"/>
        <w:rPr>
          <w:b/>
          <w:bCs/>
        </w:rPr>
      </w:pPr>
      <w:r w:rsidRPr="75AA6649">
        <w:rPr>
          <w:rStyle w:val="normaltextrun"/>
          <w:rFonts w:eastAsiaTheme="majorEastAsia"/>
          <w:b/>
          <w:bCs/>
        </w:rPr>
        <w:t>Materials:  </w:t>
      </w:r>
    </w:p>
    <w:p w14:paraId="4C54FC7D"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Casebook - </w:t>
      </w:r>
      <w:proofErr w:type="spellStart"/>
      <w:r w:rsidRPr="75AA6649">
        <w:rPr>
          <w:rStyle w:val="normaltextrun"/>
          <w:rFonts w:eastAsiaTheme="majorEastAsia"/>
          <w:b/>
          <w:bCs/>
          <w:smallCaps/>
        </w:rPr>
        <w:t>Kamisar</w:t>
      </w:r>
      <w:proofErr w:type="spellEnd"/>
      <w:r w:rsidRPr="75AA6649">
        <w:rPr>
          <w:rStyle w:val="normaltextrun"/>
          <w:rFonts w:eastAsiaTheme="majorEastAsia"/>
          <w:b/>
          <w:bCs/>
          <w:smallCaps/>
        </w:rPr>
        <w:t>, LaFave, Israel’s Criminal Procedure: Investigation</w:t>
      </w:r>
      <w:r w:rsidRPr="75AA6649">
        <w:rPr>
          <w:rStyle w:val="normaltextrun"/>
          <w:rFonts w:eastAsiaTheme="majorEastAsia"/>
          <w:b/>
          <w:bCs/>
        </w:rPr>
        <w:t>, King, Kerr &amp; Primus 16th Ed. (2023 West) </w:t>
      </w:r>
      <w:r w:rsidRPr="75AA6649">
        <w:rPr>
          <w:rStyle w:val="eop"/>
          <w:rFonts w:eastAsiaTheme="majorEastAsia"/>
        </w:rPr>
        <w:t> </w:t>
      </w:r>
    </w:p>
    <w:p w14:paraId="0643D7AE"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0A5B033D"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(CB = Casebook) </w:t>
      </w:r>
      <w:r w:rsidRPr="75AA6649">
        <w:rPr>
          <w:rStyle w:val="eop"/>
          <w:rFonts w:eastAsiaTheme="majorEastAsia"/>
        </w:rPr>
        <w:t> </w:t>
      </w:r>
    </w:p>
    <w:p w14:paraId="6AA8E1A4"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2B70598F"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If you have any questions about anything related to our course materials or technical or administrative requirements, please reach out to my assistant Ms. Jovelyn Cooley jcooley@fiu.edu as early as possible so that she can help you to address your concerns.</w:t>
      </w:r>
      <w:r w:rsidRPr="75AA6649">
        <w:rPr>
          <w:rStyle w:val="eop"/>
          <w:rFonts w:eastAsiaTheme="majorEastAsia"/>
        </w:rPr>
        <w:t> </w:t>
      </w:r>
    </w:p>
    <w:p w14:paraId="7A7A2FD6" w14:textId="77777777" w:rsidR="00CB7094" w:rsidRPr="008D07A2" w:rsidRDefault="1C204B9A" w:rsidP="75AA6649">
      <w:pPr>
        <w:pStyle w:val="paragraph"/>
        <w:spacing w:before="0" w:after="0"/>
        <w:rPr>
          <w:b/>
          <w:bCs/>
          <w:sz w:val="28"/>
          <w:szCs w:val="28"/>
        </w:rPr>
      </w:pPr>
      <w:r w:rsidRPr="75AA6649">
        <w:rPr>
          <w:rStyle w:val="normaltextrun"/>
          <w:rFonts w:eastAsiaTheme="majorEastAsia"/>
          <w:b/>
          <w:bCs/>
          <w:sz w:val="28"/>
          <w:szCs w:val="28"/>
        </w:rPr>
        <w:t>Review &amp; Practice Problems:   </w:t>
      </w:r>
    </w:p>
    <w:p w14:paraId="14D55514"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Starting with our first class and continuing throughout the semester, I will present you with review and practice problems designed to gauge your developing understanding of the substantive law and to enable you to refine your analytic and practice skills. </w:t>
      </w:r>
      <w:r w:rsidRPr="75AA6649">
        <w:rPr>
          <w:rStyle w:val="eop"/>
          <w:rFonts w:eastAsiaTheme="majorEastAsia"/>
        </w:rPr>
        <w:t> </w:t>
      </w:r>
    </w:p>
    <w:p w14:paraId="618A9273"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7C3BCD7E"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For all problems after the first assignment, problems will be posted in advance on </w:t>
      </w:r>
      <w:proofErr w:type="gramStart"/>
      <w:r w:rsidRPr="75AA6649">
        <w:rPr>
          <w:rStyle w:val="normaltextrun"/>
          <w:rFonts w:eastAsiaTheme="majorEastAsia"/>
          <w:b/>
          <w:bCs/>
        </w:rPr>
        <w:t>Canvas</w:t>
      </w:r>
      <w:proofErr w:type="gramEnd"/>
      <w:r w:rsidRPr="75AA6649">
        <w:rPr>
          <w:rStyle w:val="normaltextrun"/>
          <w:rFonts w:eastAsiaTheme="majorEastAsia"/>
          <w:b/>
          <w:bCs/>
        </w:rPr>
        <w:t> and you will initially work on these problems by yourself at home. The goal is for you to spot the relevant constitutional issues and to independently develop the best possible answer to each question raised by the practice problem. You will be required to create a detailed written outline responsive to all issues raised in the practice problem and bring that outline with you to the next class. During the next class, we will discuss the practice problem in detail to facilitate group learning. </w:t>
      </w:r>
      <w:r w:rsidRPr="75AA6649">
        <w:rPr>
          <w:rStyle w:val="eop"/>
          <w:rFonts w:eastAsiaTheme="majorEastAsia"/>
        </w:rPr>
        <w:t> </w:t>
      </w:r>
    </w:p>
    <w:p w14:paraId="52BE637D"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3C135968"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 xml:space="preserve">Practice problems provide us with the opportunity to: (1) develop comprehensive and coherent answers to legal problems; (2) ensure that you have mastered the covered material for the relevant subject area; and (3) enhance your lawyering skills (including accurate issue spotting, organizing an approach to a complex problem, and presenting a cogent and thoughtful legal analysis).  Timely and conscientious work on </w:t>
      </w:r>
      <w:r w:rsidRPr="75AA6649">
        <w:rPr>
          <w:rStyle w:val="normaltextrun"/>
          <w:rFonts w:eastAsiaTheme="majorEastAsia"/>
          <w:b/>
          <w:bCs/>
        </w:rPr>
        <w:lastRenderedPageBreak/>
        <w:t>all assigned practice problems assignments is a required and graded component of this course.</w:t>
      </w:r>
      <w:r w:rsidRPr="75AA6649">
        <w:rPr>
          <w:rStyle w:val="eop"/>
          <w:rFonts w:eastAsiaTheme="majorEastAsia"/>
        </w:rPr>
        <w:t> </w:t>
      </w:r>
    </w:p>
    <w:p w14:paraId="5A42E42D"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76E4A764"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Your final analysis, which may be edited and updated to encourage self-assessment based on the model answers </w:t>
      </w:r>
      <w:proofErr w:type="gramStart"/>
      <w:r w:rsidRPr="75AA6649">
        <w:rPr>
          <w:rStyle w:val="normaltextrun"/>
          <w:rFonts w:eastAsiaTheme="majorEastAsia"/>
          <w:b/>
          <w:bCs/>
        </w:rPr>
        <w:t>provided</w:t>
      </w:r>
      <w:proofErr w:type="gramEnd"/>
      <w:r w:rsidRPr="75AA6649">
        <w:rPr>
          <w:rStyle w:val="normaltextrun"/>
          <w:rFonts w:eastAsiaTheme="majorEastAsia"/>
          <w:b/>
          <w:bCs/>
        </w:rPr>
        <w:t> our discussion in class, must be submitted by email before noon on the day after our class discussion on each practice problem. Your final submission will be sent via email to my assistant, Ms. Jovelyn Cooley jcooley@fiu.edu.</w:t>
      </w:r>
      <w:r w:rsidRPr="75AA6649">
        <w:rPr>
          <w:rStyle w:val="eop"/>
          <w:rFonts w:eastAsiaTheme="majorEastAsia"/>
        </w:rPr>
        <w:t> </w:t>
      </w:r>
    </w:p>
    <w:p w14:paraId="542186D4" w14:textId="77777777" w:rsidR="00CB7094" w:rsidRPr="008D07A2" w:rsidRDefault="1C204B9A" w:rsidP="75AA6649">
      <w:pPr>
        <w:pStyle w:val="paragraph"/>
        <w:spacing w:before="0" w:after="0"/>
        <w:jc w:val="both"/>
        <w:rPr>
          <w:b/>
          <w:bCs/>
        </w:rPr>
      </w:pPr>
      <w:r w:rsidRPr="75AA6649">
        <w:rPr>
          <w:rStyle w:val="normaltextrun"/>
          <w:rFonts w:eastAsiaTheme="majorEastAsia"/>
          <w:b/>
          <w:bCs/>
        </w:rPr>
        <w:t>Late assignments will typically not be accepted barring unexpected and significant forces, such as medical emergencies, beyond your control. </w:t>
      </w:r>
    </w:p>
    <w:p w14:paraId="4D2DCC33" w14:textId="77777777" w:rsidR="00CB7094" w:rsidRPr="008D07A2" w:rsidRDefault="1C204B9A" w:rsidP="75AA6649">
      <w:pPr>
        <w:pStyle w:val="paragraph"/>
        <w:spacing w:before="0" w:after="0"/>
        <w:jc w:val="both"/>
        <w:rPr>
          <w:b/>
          <w:bCs/>
        </w:rPr>
      </w:pPr>
      <w:r w:rsidRPr="75AA6649">
        <w:rPr>
          <w:rStyle w:val="normaltextrun"/>
          <w:rFonts w:eastAsiaTheme="majorEastAsia"/>
          <w:b/>
          <w:bCs/>
        </w:rPr>
        <w:t>Class, College of Law &amp; University Rules: </w:t>
      </w:r>
    </w:p>
    <w:p w14:paraId="498E4FCD" w14:textId="77777777" w:rsidR="00CB7094" w:rsidRPr="008D07A2" w:rsidRDefault="1C204B9A" w:rsidP="75AA6649">
      <w:pPr>
        <w:pStyle w:val="paragraph"/>
        <w:spacing w:before="0" w:after="0"/>
        <w:jc w:val="both"/>
        <w:rPr>
          <w:b/>
          <w:bCs/>
        </w:rPr>
      </w:pPr>
      <w:r w:rsidRPr="75AA6649">
        <w:rPr>
          <w:rStyle w:val="normaltextrun"/>
          <w:rFonts w:eastAsiaTheme="majorEastAsia"/>
          <w:b/>
          <w:bCs/>
        </w:rPr>
        <w:t>Participation:  </w:t>
      </w:r>
    </w:p>
    <w:p w14:paraId="67A45B2A"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I expect and require regular class participation from all students.  </w:t>
      </w:r>
      <w:r w:rsidRPr="75AA6649">
        <w:rPr>
          <w:rStyle w:val="eop"/>
          <w:rFonts w:eastAsiaTheme="majorEastAsia"/>
        </w:rPr>
        <w:t> </w:t>
      </w:r>
    </w:p>
    <w:p w14:paraId="3E8E4FCA"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7822FBCA"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Although your understanding of the material is enhanced by your engagement and participation in every law school class, participation in class discussion is especially important in </w:t>
      </w:r>
      <w:r w:rsidRPr="75AA6649">
        <w:rPr>
          <w:rStyle w:val="normaltextrun"/>
          <w:rFonts w:eastAsiaTheme="majorEastAsia"/>
          <w:b/>
          <w:bCs/>
          <w:i/>
          <w:iCs/>
        </w:rPr>
        <w:t>this</w:t>
      </w:r>
      <w:r w:rsidRPr="75AA6649">
        <w:rPr>
          <w:rStyle w:val="normaltextrun"/>
          <w:rFonts w:eastAsiaTheme="majorEastAsia"/>
          <w:b/>
          <w:bCs/>
        </w:rPr>
        <w:t> class because the cases are nuanced, and the justices are so frequently at odds for a panoply of reasons.  </w:t>
      </w:r>
      <w:r w:rsidRPr="75AA6649">
        <w:rPr>
          <w:rStyle w:val="eop"/>
          <w:rFonts w:eastAsiaTheme="majorEastAsia"/>
        </w:rPr>
        <w:t> </w:t>
      </w:r>
    </w:p>
    <w:p w14:paraId="5762D3F4"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13919204"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To encourage you to discuss the material we are studying, I will call on you randomly, individually, and in groups. I will also seek responses and questions from volunteers. </w:t>
      </w:r>
      <w:r w:rsidRPr="75AA6649">
        <w:rPr>
          <w:rStyle w:val="eop"/>
          <w:rFonts w:eastAsiaTheme="majorEastAsia"/>
        </w:rPr>
        <w:t> </w:t>
      </w:r>
    </w:p>
    <w:p w14:paraId="7CBB3A7A"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43E9948E"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To succeed in this class, you must come to every class prepared to discuss the material.  Please stay current with the syllabus and always prepare for class by reading the assignment </w:t>
      </w:r>
      <w:r w:rsidRPr="75AA6649">
        <w:rPr>
          <w:rStyle w:val="normaltextrun"/>
          <w:rFonts w:eastAsiaTheme="majorEastAsia"/>
          <w:b/>
          <w:bCs/>
          <w:i/>
          <w:iCs/>
        </w:rPr>
        <w:t>for that day</w:t>
      </w:r>
      <w:r w:rsidRPr="75AA6649">
        <w:rPr>
          <w:rStyle w:val="normaltextrun"/>
          <w:rFonts w:eastAsiaTheme="majorEastAsia"/>
          <w:b/>
          <w:bCs/>
        </w:rPr>
        <w:t> regardless of our previous coverage. </w:t>
      </w:r>
      <w:r w:rsidRPr="75AA6649">
        <w:rPr>
          <w:rStyle w:val="eop"/>
          <w:rFonts w:eastAsiaTheme="majorEastAsia"/>
        </w:rPr>
        <w:t> </w:t>
      </w:r>
    </w:p>
    <w:p w14:paraId="753CFAB0"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558CE9D1"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Consistent class participation reflecting thoughtful analysis and careful attention to the material can affect your grade positively.  The opposite is also true.  </w:t>
      </w:r>
      <w:r w:rsidRPr="75AA6649">
        <w:rPr>
          <w:rStyle w:val="eop"/>
          <w:rFonts w:eastAsiaTheme="majorEastAsia"/>
        </w:rPr>
        <w:t> </w:t>
      </w:r>
    </w:p>
    <w:p w14:paraId="1F8486B4" w14:textId="77777777" w:rsidR="00CB7094" w:rsidRPr="008D07A2" w:rsidRDefault="1C204B9A" w:rsidP="75AA6649">
      <w:pPr>
        <w:pStyle w:val="paragraph"/>
        <w:spacing w:before="0" w:after="0"/>
        <w:jc w:val="both"/>
        <w:rPr>
          <w:b/>
          <w:bCs/>
          <w:sz w:val="26"/>
          <w:szCs w:val="26"/>
        </w:rPr>
      </w:pPr>
      <w:r w:rsidRPr="75AA6649">
        <w:rPr>
          <w:rStyle w:val="normaltextrun"/>
          <w:rFonts w:eastAsiaTheme="majorEastAsia"/>
          <w:b/>
          <w:bCs/>
          <w:sz w:val="26"/>
          <w:szCs w:val="26"/>
        </w:rPr>
        <w:t>Etiquette:   </w:t>
      </w:r>
    </w:p>
    <w:p w14:paraId="759F48A6"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 xml:space="preserve">Before entering the classroom, please turn off all cell phones, iPads, watch alerts, and anything else likely to ring, buzz, chime, </w:t>
      </w:r>
      <w:proofErr w:type="gramStart"/>
      <w:r w:rsidRPr="75AA6649">
        <w:rPr>
          <w:rStyle w:val="normaltextrun"/>
          <w:rFonts w:eastAsiaTheme="majorEastAsia"/>
          <w:b/>
          <w:bCs/>
        </w:rPr>
        <w:t>toot</w:t>
      </w:r>
      <w:proofErr w:type="gramEnd"/>
      <w:r w:rsidRPr="75AA6649">
        <w:rPr>
          <w:rStyle w:val="normaltextrun"/>
          <w:rFonts w:eastAsiaTheme="majorEastAsia"/>
          <w:b/>
          <w:bCs/>
        </w:rPr>
        <w:t>, or burst into song during class.  </w:t>
      </w:r>
      <w:r w:rsidRPr="75AA6649">
        <w:rPr>
          <w:rStyle w:val="eop"/>
          <w:rFonts w:eastAsiaTheme="majorEastAsia"/>
        </w:rPr>
        <w:t> </w:t>
      </w:r>
    </w:p>
    <w:p w14:paraId="0DCC999C" w14:textId="77777777" w:rsidR="00CB7094" w:rsidRPr="008D07A2" w:rsidRDefault="1C204B9A" w:rsidP="75AA6649">
      <w:pPr>
        <w:pStyle w:val="paragraph"/>
        <w:spacing w:before="0" w:after="0"/>
        <w:jc w:val="both"/>
        <w:rPr>
          <w:b/>
          <w:bCs/>
          <w:sz w:val="26"/>
          <w:szCs w:val="26"/>
        </w:rPr>
      </w:pPr>
      <w:r w:rsidRPr="75AA6649">
        <w:rPr>
          <w:rStyle w:val="normaltextrun"/>
          <w:rFonts w:eastAsiaTheme="majorEastAsia"/>
          <w:b/>
          <w:bCs/>
          <w:sz w:val="26"/>
          <w:szCs w:val="26"/>
        </w:rPr>
        <w:t>Laptops:   </w:t>
      </w:r>
    </w:p>
    <w:p w14:paraId="28AB486F" w14:textId="77777777" w:rsidR="00CB7094" w:rsidRPr="008D07A2" w:rsidRDefault="1C204B9A" w:rsidP="75AA6649">
      <w:pPr>
        <w:pStyle w:val="paragraph"/>
        <w:spacing w:before="0" w:beforeAutospacing="0" w:after="0" w:afterAutospacing="0"/>
        <w:ind w:firstLine="720"/>
        <w:jc w:val="both"/>
      </w:pPr>
      <w:r w:rsidRPr="75AA6649">
        <w:rPr>
          <w:rStyle w:val="normaltextrun"/>
          <w:rFonts w:eastAsiaTheme="majorEastAsia"/>
          <w:b/>
          <w:bCs/>
        </w:rPr>
        <w:t>You are </w:t>
      </w:r>
      <w:r w:rsidRPr="75AA6649">
        <w:rPr>
          <w:rStyle w:val="normaltextrun"/>
          <w:rFonts w:eastAsiaTheme="majorEastAsia"/>
          <w:b/>
          <w:bCs/>
          <w:u w:val="single"/>
        </w:rPr>
        <w:t>not</w:t>
      </w:r>
      <w:r w:rsidRPr="75AA6649">
        <w:rPr>
          <w:rStyle w:val="normaltextrun"/>
          <w:rFonts w:eastAsiaTheme="majorEastAsia"/>
          <w:b/>
          <w:bCs/>
        </w:rPr>
        <w:t> permitted to bring laptops into the classroom. </w:t>
      </w:r>
      <w:r w:rsidRPr="75AA6649">
        <w:rPr>
          <w:rStyle w:val="eop"/>
          <w:rFonts w:eastAsiaTheme="majorEastAsia"/>
        </w:rPr>
        <w:t> </w:t>
      </w:r>
    </w:p>
    <w:p w14:paraId="03413C8B"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1A43454B" w14:textId="77777777" w:rsidR="00CB7094" w:rsidRPr="008D07A2" w:rsidRDefault="1C204B9A" w:rsidP="75AA6649">
      <w:pPr>
        <w:pStyle w:val="paragraph"/>
        <w:spacing w:before="0" w:after="0"/>
        <w:jc w:val="center"/>
        <w:rPr>
          <w:b/>
          <w:bCs/>
          <w:sz w:val="28"/>
          <w:szCs w:val="28"/>
        </w:rPr>
      </w:pPr>
      <w:r w:rsidRPr="75AA6649">
        <w:rPr>
          <w:rStyle w:val="normaltextrun"/>
          <w:rFonts w:eastAsiaTheme="majorEastAsia"/>
          <w:b/>
          <w:bCs/>
          <w:sz w:val="28"/>
          <w:szCs w:val="28"/>
        </w:rPr>
        <w:t>THE FIRST ASSIGNMENT </w:t>
      </w:r>
    </w:p>
    <w:p w14:paraId="4779A7ED"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Read CB 1-31, 39-44, 50-52. </w:t>
      </w:r>
      <w:r w:rsidRPr="75AA6649">
        <w:rPr>
          <w:rStyle w:val="eop"/>
          <w:rFonts w:eastAsiaTheme="majorEastAsia"/>
        </w:rPr>
        <w:t> </w:t>
      </w:r>
    </w:p>
    <w:p w14:paraId="0567341A" w14:textId="77777777" w:rsidR="00CB7094" w:rsidRPr="008D07A2" w:rsidRDefault="1C204B9A" w:rsidP="75AA6649">
      <w:pPr>
        <w:pStyle w:val="paragraph"/>
        <w:spacing w:before="0" w:beforeAutospacing="0" w:after="0" w:afterAutospacing="0"/>
        <w:ind w:firstLine="720"/>
        <w:jc w:val="both"/>
      </w:pPr>
      <w:r w:rsidRPr="75AA6649">
        <w:rPr>
          <w:rStyle w:val="eop"/>
          <w:rFonts w:eastAsiaTheme="majorEastAsia"/>
        </w:rPr>
        <w:lastRenderedPageBreak/>
        <w:t> </w:t>
      </w:r>
    </w:p>
    <w:p w14:paraId="5D6F2DDB"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Read the materials contained herein and answer all the questions below.  </w:t>
      </w:r>
      <w:r w:rsidRPr="75AA6649">
        <w:rPr>
          <w:rStyle w:val="eop"/>
          <w:rFonts w:eastAsiaTheme="majorEastAsia"/>
        </w:rPr>
        <w:t> </w:t>
      </w:r>
    </w:p>
    <w:p w14:paraId="0A43259E"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4CCE6C84"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 xml:space="preserve">Do your best to answer the questions based on the language of the </w:t>
      </w:r>
      <w:proofErr w:type="gramStart"/>
      <w:r w:rsidRPr="75AA6649">
        <w:rPr>
          <w:rStyle w:val="normaltextrun"/>
          <w:rFonts w:eastAsiaTheme="majorEastAsia"/>
          <w:b/>
          <w:bCs/>
        </w:rPr>
        <w:t>included Constitutional provisions</w:t>
      </w:r>
      <w:proofErr w:type="gramEnd"/>
      <w:r w:rsidRPr="75AA6649">
        <w:rPr>
          <w:rStyle w:val="normaltextrun"/>
          <w:rFonts w:eastAsiaTheme="majorEastAsia"/>
          <w:b/>
          <w:bCs/>
        </w:rPr>
        <w:t>, your general understanding of the limits on state action, common sense, and your everyday experience.  Do not spend time trying to read ahead to cases we will cover later in the semester.</w:t>
      </w:r>
      <w:r w:rsidRPr="75AA6649">
        <w:rPr>
          <w:rStyle w:val="eop"/>
          <w:rFonts w:eastAsiaTheme="majorEastAsia"/>
        </w:rPr>
        <w:t> </w:t>
      </w:r>
    </w:p>
    <w:p w14:paraId="5168F11B"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48BEA767"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Your answers should be </w:t>
      </w:r>
      <w:r w:rsidRPr="75AA6649">
        <w:rPr>
          <w:rStyle w:val="normaltextrun"/>
          <w:rFonts w:eastAsiaTheme="majorEastAsia"/>
          <w:b/>
          <w:bCs/>
          <w:u w:val="single"/>
        </w:rPr>
        <w:t>in writing</w:t>
      </w:r>
      <w:r w:rsidRPr="75AA6649">
        <w:rPr>
          <w:rStyle w:val="normaltextrun"/>
          <w:rFonts w:eastAsiaTheme="majorEastAsia"/>
          <w:b/>
          <w:bCs/>
        </w:rPr>
        <w:t>, must be brought with you to class for the purposes of discussion, and will be collected and assessed.</w:t>
      </w:r>
      <w:r w:rsidRPr="75AA6649">
        <w:rPr>
          <w:rStyle w:val="eop"/>
          <w:rFonts w:eastAsiaTheme="majorEastAsia"/>
        </w:rPr>
        <w:t> </w:t>
      </w:r>
    </w:p>
    <w:p w14:paraId="580CFC11"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5F0BB016"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u w:val="single"/>
        </w:rPr>
        <w:t>Relevant Constitutional Provisions</w:t>
      </w:r>
      <w:r w:rsidRPr="75AA6649">
        <w:rPr>
          <w:rStyle w:val="normaltextrun"/>
          <w:rFonts w:eastAsiaTheme="majorEastAsia"/>
          <w:b/>
          <w:bCs/>
        </w:rPr>
        <w:t>:</w:t>
      </w:r>
      <w:r w:rsidRPr="75AA6649">
        <w:rPr>
          <w:rStyle w:val="eop"/>
          <w:rFonts w:eastAsiaTheme="majorEastAsia"/>
        </w:rPr>
        <w:t> </w:t>
      </w:r>
    </w:p>
    <w:p w14:paraId="0EEAFA60"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0CC173C5"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This course focuses on four parts of the U.S. Constitution: the IV, V, VI and XIV Amendments.  </w:t>
      </w:r>
      <w:r w:rsidRPr="75AA6649">
        <w:rPr>
          <w:rStyle w:val="eop"/>
          <w:rFonts w:eastAsiaTheme="majorEastAsia"/>
        </w:rPr>
        <w:t> </w:t>
      </w:r>
    </w:p>
    <w:p w14:paraId="3F77BF55" w14:textId="77777777" w:rsidR="00CB7094" w:rsidRPr="008D07A2" w:rsidRDefault="1C204B9A" w:rsidP="75AA6649">
      <w:pPr>
        <w:pStyle w:val="paragraph"/>
        <w:spacing w:before="0" w:beforeAutospacing="0" w:after="0" w:afterAutospacing="0"/>
        <w:ind w:firstLine="720"/>
        <w:jc w:val="both"/>
      </w:pPr>
      <w:r w:rsidRPr="75AA6649">
        <w:rPr>
          <w:rStyle w:val="eop"/>
          <w:rFonts w:eastAsiaTheme="majorEastAsia"/>
        </w:rPr>
        <w:t> </w:t>
      </w:r>
    </w:p>
    <w:p w14:paraId="250D3417"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Amendment IV</w:t>
      </w:r>
      <w:r w:rsidRPr="75AA6649">
        <w:rPr>
          <w:rStyle w:val="eop"/>
          <w:rFonts w:eastAsiaTheme="majorEastAsia"/>
        </w:rPr>
        <w:t> </w:t>
      </w:r>
    </w:p>
    <w:p w14:paraId="271347A5"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 xml:space="preserve">The right of the people to be secure in their persons, houses, papers, and effects, against unreasonable searches and seizures, shall not be violated, and no Warrants shall </w:t>
      </w:r>
      <w:proofErr w:type="gramStart"/>
      <w:r w:rsidRPr="75AA6649">
        <w:rPr>
          <w:rStyle w:val="normaltextrun"/>
          <w:rFonts w:eastAsiaTheme="majorEastAsia"/>
          <w:b/>
          <w:bCs/>
        </w:rPr>
        <w:t>issue</w:t>
      </w:r>
      <w:proofErr w:type="gramEnd"/>
      <w:r w:rsidRPr="75AA6649">
        <w:rPr>
          <w:rStyle w:val="normaltextrun"/>
          <w:rFonts w:eastAsiaTheme="majorEastAsia"/>
          <w:b/>
          <w:bCs/>
        </w:rPr>
        <w:t>, but upon probable cause, supported by Oath or affirmation, and particularly describing the place to be searched, and the persons or things to be seized.</w:t>
      </w:r>
      <w:r w:rsidRPr="75AA6649">
        <w:rPr>
          <w:rStyle w:val="eop"/>
          <w:rFonts w:eastAsiaTheme="majorEastAsia"/>
        </w:rPr>
        <w:t> </w:t>
      </w:r>
    </w:p>
    <w:p w14:paraId="6E9A90EC"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28B08793"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Amendment V</w:t>
      </w:r>
      <w:r w:rsidRPr="75AA6649">
        <w:rPr>
          <w:rStyle w:val="eop"/>
          <w:rFonts w:eastAsiaTheme="majorEastAsia"/>
        </w:rPr>
        <w:t> </w:t>
      </w:r>
    </w:p>
    <w:p w14:paraId="20842B32"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r w:rsidRPr="75AA6649">
        <w:rPr>
          <w:rStyle w:val="eop"/>
          <w:rFonts w:eastAsiaTheme="majorEastAsia"/>
        </w:rPr>
        <w:t> </w:t>
      </w:r>
    </w:p>
    <w:p w14:paraId="6F4E9AB6"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19B30E8A" w14:textId="77777777" w:rsidR="00CB7094" w:rsidRPr="008D07A2" w:rsidRDefault="1C204B9A" w:rsidP="75AA6649">
      <w:pPr>
        <w:pStyle w:val="paragraph"/>
        <w:spacing w:before="0" w:beforeAutospacing="0" w:after="0" w:afterAutospacing="0"/>
        <w:ind w:firstLine="720"/>
        <w:jc w:val="both"/>
      </w:pPr>
      <w:r w:rsidRPr="75AA6649">
        <w:rPr>
          <w:rStyle w:val="normaltextrun"/>
          <w:rFonts w:eastAsiaTheme="majorEastAsia"/>
          <w:b/>
          <w:bCs/>
        </w:rPr>
        <w:t>Amendment VI</w:t>
      </w:r>
      <w:r w:rsidRPr="75AA6649">
        <w:rPr>
          <w:rStyle w:val="eop"/>
          <w:rFonts w:eastAsiaTheme="majorEastAsia"/>
        </w:rPr>
        <w:t> </w:t>
      </w:r>
    </w:p>
    <w:p w14:paraId="4601C862"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w:t>
      </w:r>
      <w:r w:rsidRPr="75AA6649">
        <w:rPr>
          <w:rStyle w:val="eop"/>
          <w:rFonts w:eastAsiaTheme="majorEastAsia"/>
        </w:rPr>
        <w:t> </w:t>
      </w:r>
    </w:p>
    <w:p w14:paraId="76EF6EC3" w14:textId="77777777" w:rsidR="00CB7094" w:rsidRPr="008D07A2" w:rsidRDefault="1C204B9A" w:rsidP="75AA6649">
      <w:pPr>
        <w:pStyle w:val="paragraph"/>
        <w:spacing w:before="0" w:beforeAutospacing="0" w:after="0" w:afterAutospacing="0"/>
        <w:ind w:left="720"/>
        <w:jc w:val="both"/>
      </w:pPr>
      <w:r w:rsidRPr="75AA6649">
        <w:rPr>
          <w:rStyle w:val="eop"/>
          <w:rFonts w:eastAsiaTheme="majorEastAsia"/>
        </w:rPr>
        <w:t> </w:t>
      </w:r>
    </w:p>
    <w:p w14:paraId="2E195F78"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Amendment XIV</w:t>
      </w:r>
      <w:r w:rsidRPr="75AA6649">
        <w:rPr>
          <w:rStyle w:val="eop"/>
          <w:rFonts w:eastAsiaTheme="majorEastAsia"/>
        </w:rPr>
        <w:t> </w:t>
      </w:r>
    </w:p>
    <w:p w14:paraId="3B68500B"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(Passed by Congress June 13, 1866. Ratified July 9, 1868.)     </w:t>
      </w:r>
      <w:r w:rsidRPr="75AA6649">
        <w:rPr>
          <w:rStyle w:val="eop"/>
          <w:rFonts w:eastAsiaTheme="majorEastAsia"/>
        </w:rPr>
        <w:t> </w:t>
      </w:r>
    </w:p>
    <w:p w14:paraId="77AB9101"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Section 1.</w:t>
      </w:r>
      <w:r w:rsidRPr="75AA6649">
        <w:rPr>
          <w:rStyle w:val="eop"/>
          <w:rFonts w:eastAsiaTheme="majorEastAsia"/>
        </w:rPr>
        <w:t> </w:t>
      </w:r>
    </w:p>
    <w:p w14:paraId="211E28E0" w14:textId="77777777" w:rsidR="00CB7094" w:rsidRPr="008D07A2" w:rsidRDefault="1C204B9A" w:rsidP="75AA6649">
      <w:pPr>
        <w:pStyle w:val="paragraph"/>
        <w:spacing w:before="0" w:beforeAutospacing="0" w:after="0" w:afterAutospacing="0"/>
        <w:ind w:left="720"/>
        <w:jc w:val="both"/>
      </w:pPr>
      <w:r w:rsidRPr="75AA6649">
        <w:rPr>
          <w:rStyle w:val="normaltextrun"/>
          <w:rFonts w:eastAsiaTheme="majorEastAsia"/>
          <w:b/>
          <w:bCs/>
        </w:rPr>
        <w:t xml:space="preserve">All persons born or naturalized in the United States, and subject to the jurisdiction thereof, are citizens of the United States and of the State wherein they reside. No State shall make or enforce any law which shall abridge the privileges </w:t>
      </w:r>
      <w:r w:rsidRPr="75AA6649">
        <w:rPr>
          <w:rStyle w:val="normaltextrun"/>
          <w:rFonts w:eastAsiaTheme="majorEastAsia"/>
          <w:b/>
          <w:bCs/>
        </w:rPr>
        <w:lastRenderedPageBreak/>
        <w:t>or immunities of citizens of the United States; nor shall any State deprive any person of life, liberty, or property, without due process of law; nor deny to any person within its jurisdiction the equal protection of the laws.</w:t>
      </w:r>
      <w:r w:rsidRPr="75AA6649">
        <w:rPr>
          <w:rStyle w:val="eop"/>
          <w:rFonts w:eastAsiaTheme="majorEastAsia"/>
        </w:rPr>
        <w:t> </w:t>
      </w:r>
    </w:p>
    <w:p w14:paraId="1ED206C0" w14:textId="77777777" w:rsidR="00CB7094" w:rsidRPr="008D07A2" w:rsidRDefault="1C204B9A" w:rsidP="75AA6649">
      <w:pPr>
        <w:pStyle w:val="paragraph"/>
        <w:spacing w:before="0" w:after="0"/>
        <w:jc w:val="both"/>
        <w:rPr>
          <w:b/>
          <w:bCs/>
          <w:sz w:val="28"/>
          <w:szCs w:val="28"/>
        </w:rPr>
      </w:pPr>
      <w:r w:rsidRPr="75AA6649">
        <w:rPr>
          <w:rStyle w:val="normaltextrun"/>
          <w:rFonts w:eastAsiaTheme="majorEastAsia"/>
          <w:b/>
          <w:bCs/>
          <w:sz w:val="28"/>
          <w:szCs w:val="28"/>
        </w:rPr>
        <w:t>FACTS AND ISSUES </w:t>
      </w:r>
    </w:p>
    <w:p w14:paraId="5AC07A36"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A State A police officer [“Officer”] was searching for a motorcyclist he had seen riding a very distinctive motorcycle that had recently been reported to the police as stolen. The biker eluded Officer by riding away at a speed of over 100 miles per hour.  </w:t>
      </w:r>
      <w:r w:rsidRPr="75AA6649">
        <w:rPr>
          <w:rStyle w:val="eop"/>
          <w:rFonts w:eastAsiaTheme="majorEastAsia"/>
        </w:rPr>
        <w:t> </w:t>
      </w:r>
    </w:p>
    <w:p w14:paraId="68B45DA1"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3DDD8F20"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Driving around the same State A neighborhood shortly afterwards, Officer spotted a similar motorcycle partly concealed under a tarp lying on the private unshared driveway of a single-family home. As soon as he saw the motorcycle, Officer walked up the driveway, lifted the tarp, touched the motorcycle and found that its engine was warm. Officer quickly confirmed (via an online police license plate database search) that this was the stolen motorcycle.</w:t>
      </w:r>
      <w:r w:rsidRPr="75AA6649">
        <w:rPr>
          <w:rStyle w:val="eop"/>
          <w:rFonts w:eastAsiaTheme="majorEastAsia"/>
        </w:rPr>
        <w:t> </w:t>
      </w:r>
    </w:p>
    <w:p w14:paraId="52AF0D67"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4EE22954"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Upon seeing Officer in her driveway, Suspect opened the front door of her house, walked outside, and the following conversation ensued:</w:t>
      </w:r>
      <w:r w:rsidRPr="75AA6649">
        <w:rPr>
          <w:rStyle w:val="eop"/>
          <w:rFonts w:eastAsiaTheme="majorEastAsia"/>
        </w:rPr>
        <w:t> </w:t>
      </w:r>
    </w:p>
    <w:p w14:paraId="3BE028DE" w14:textId="77777777" w:rsidR="00CB7094" w:rsidRPr="008D07A2" w:rsidRDefault="1C204B9A" w:rsidP="75AA6649">
      <w:pPr>
        <w:pStyle w:val="paragraph"/>
        <w:spacing w:before="0" w:beforeAutospacing="0" w:after="0" w:afterAutospacing="0"/>
        <w:jc w:val="both"/>
      </w:pPr>
      <w:r w:rsidRPr="75AA6649">
        <w:rPr>
          <w:rStyle w:val="eop"/>
          <w:rFonts w:eastAsiaTheme="majorEastAsia"/>
        </w:rPr>
        <w:t> </w:t>
      </w:r>
    </w:p>
    <w:p w14:paraId="56464940"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Officer</w:t>
      </w:r>
      <w:proofErr w:type="gramStart"/>
      <w:r w:rsidRPr="75AA6649">
        <w:rPr>
          <w:rStyle w:val="normaltextrun"/>
          <w:rFonts w:eastAsiaTheme="majorEastAsia"/>
          <w:b/>
          <w:bCs/>
        </w:rPr>
        <w:t>:</w:t>
      </w:r>
      <w:r w:rsidR="00037F07">
        <w:tab/>
      </w:r>
      <w:r w:rsidR="00037F07">
        <w:tab/>
      </w:r>
      <w:r w:rsidRPr="75AA6649">
        <w:rPr>
          <w:rStyle w:val="normaltextrun"/>
          <w:rFonts w:eastAsiaTheme="majorEastAsia"/>
          <w:b/>
          <w:bCs/>
        </w:rPr>
        <w:t>Can</w:t>
      </w:r>
      <w:proofErr w:type="gramEnd"/>
      <w:r w:rsidRPr="75AA6649">
        <w:rPr>
          <w:rStyle w:val="normaltextrun"/>
          <w:rFonts w:eastAsiaTheme="majorEastAsia"/>
          <w:b/>
          <w:bCs/>
        </w:rPr>
        <w:t xml:space="preserve"> I ask you some questions about this motorcycle?</w:t>
      </w:r>
      <w:r w:rsidRPr="75AA6649">
        <w:rPr>
          <w:rStyle w:val="eop"/>
          <w:rFonts w:eastAsiaTheme="majorEastAsia"/>
        </w:rPr>
        <w:t> </w:t>
      </w:r>
    </w:p>
    <w:p w14:paraId="3F7698A4"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Suspect:</w:t>
      </w:r>
      <w:r w:rsidR="00037F07">
        <w:tab/>
      </w:r>
      <w:r w:rsidRPr="75AA6649">
        <w:rPr>
          <w:rStyle w:val="normaltextrun"/>
          <w:rFonts w:eastAsiaTheme="majorEastAsia"/>
          <w:b/>
          <w:bCs/>
        </w:rPr>
        <w:t>Get off my private property.</w:t>
      </w:r>
      <w:r w:rsidRPr="75AA6649">
        <w:rPr>
          <w:rStyle w:val="eop"/>
          <w:rFonts w:eastAsiaTheme="majorEastAsia"/>
        </w:rPr>
        <w:t> </w:t>
      </w:r>
    </w:p>
    <w:p w14:paraId="01468C4D"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Officer</w:t>
      </w:r>
      <w:proofErr w:type="gramStart"/>
      <w:r w:rsidRPr="75AA6649">
        <w:rPr>
          <w:rStyle w:val="normaltextrun"/>
          <w:rFonts w:eastAsiaTheme="majorEastAsia"/>
          <w:b/>
          <w:bCs/>
        </w:rPr>
        <w:t>:</w:t>
      </w:r>
      <w:r w:rsidR="00037F07">
        <w:tab/>
      </w:r>
      <w:r w:rsidR="00037F07">
        <w:tab/>
      </w:r>
      <w:r w:rsidRPr="75AA6649">
        <w:rPr>
          <w:rStyle w:val="normaltextrun"/>
          <w:rFonts w:eastAsiaTheme="majorEastAsia"/>
          <w:b/>
          <w:bCs/>
        </w:rPr>
        <w:t>I</w:t>
      </w:r>
      <w:proofErr w:type="gramEnd"/>
      <w:r w:rsidRPr="75AA6649">
        <w:rPr>
          <w:rStyle w:val="normaltextrun"/>
          <w:rFonts w:eastAsiaTheme="majorEastAsia"/>
          <w:b/>
          <w:bCs/>
        </w:rPr>
        <w:t xml:space="preserve"> just want to know where you bought it.</w:t>
      </w:r>
      <w:r w:rsidRPr="75AA6649">
        <w:rPr>
          <w:rStyle w:val="eop"/>
          <w:rFonts w:eastAsiaTheme="majorEastAsia"/>
        </w:rPr>
        <w:t> </w:t>
      </w:r>
    </w:p>
    <w:p w14:paraId="639A445F"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Suspect:</w:t>
      </w:r>
      <w:r w:rsidR="00037F07">
        <w:tab/>
      </w:r>
      <w:r w:rsidRPr="75AA6649">
        <w:rPr>
          <w:rStyle w:val="normaltextrun"/>
          <w:rFonts w:eastAsiaTheme="majorEastAsia"/>
          <w:b/>
          <w:bCs/>
        </w:rPr>
        <w:t>I’m not talking to you. I’ve had that bike for a long time.</w:t>
      </w:r>
      <w:r w:rsidRPr="75AA6649">
        <w:rPr>
          <w:rStyle w:val="eop"/>
          <w:rFonts w:eastAsiaTheme="majorEastAsia"/>
        </w:rPr>
        <w:t> </w:t>
      </w:r>
    </w:p>
    <w:p w14:paraId="71BD6BFD"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Officer</w:t>
      </w:r>
      <w:proofErr w:type="gramStart"/>
      <w:r w:rsidRPr="75AA6649">
        <w:rPr>
          <w:rStyle w:val="normaltextrun"/>
          <w:rFonts w:eastAsiaTheme="majorEastAsia"/>
          <w:b/>
          <w:bCs/>
        </w:rPr>
        <w:t>:</w:t>
      </w:r>
      <w:r w:rsidR="00037F07">
        <w:tab/>
      </w:r>
      <w:r w:rsidR="00037F07">
        <w:tab/>
      </w:r>
      <w:r w:rsidRPr="75AA6649">
        <w:rPr>
          <w:rStyle w:val="normaltextrun"/>
          <w:rFonts w:eastAsiaTheme="majorEastAsia"/>
          <w:b/>
          <w:bCs/>
        </w:rPr>
        <w:t>OK</w:t>
      </w:r>
      <w:proofErr w:type="gramEnd"/>
      <w:r w:rsidRPr="75AA6649">
        <w:rPr>
          <w:rStyle w:val="normaltextrun"/>
          <w:rFonts w:eastAsiaTheme="majorEastAsia"/>
          <w:b/>
          <w:bCs/>
        </w:rPr>
        <w:t>. You’re under arrest. Get in the patrol car.</w:t>
      </w:r>
      <w:r w:rsidRPr="75AA6649">
        <w:rPr>
          <w:rStyle w:val="eop"/>
          <w:rFonts w:eastAsiaTheme="majorEastAsia"/>
        </w:rPr>
        <w:t> </w:t>
      </w:r>
    </w:p>
    <w:p w14:paraId="5279EC66" w14:textId="77777777" w:rsidR="00CB7094" w:rsidRPr="008D07A2" w:rsidRDefault="1C204B9A" w:rsidP="75AA6649">
      <w:pPr>
        <w:pStyle w:val="paragraph"/>
        <w:spacing w:before="0" w:beforeAutospacing="0" w:after="0" w:afterAutospacing="0"/>
        <w:ind w:left="1440" w:hanging="1440"/>
        <w:jc w:val="both"/>
      </w:pPr>
      <w:r w:rsidRPr="75AA6649">
        <w:rPr>
          <w:rStyle w:val="normaltextrun"/>
          <w:rFonts w:eastAsiaTheme="majorEastAsia"/>
          <w:b/>
          <w:bCs/>
        </w:rPr>
        <w:t>Officer:</w:t>
      </w:r>
      <w:r w:rsidR="00037F07">
        <w:tab/>
      </w:r>
      <w:r w:rsidRPr="75AA6649">
        <w:rPr>
          <w:rStyle w:val="normaltextrun"/>
          <w:rFonts w:eastAsiaTheme="majorEastAsia"/>
          <w:b/>
          <w:bCs/>
        </w:rPr>
        <w:t>[While driving the police car with Suspect in the back seat]  </w:t>
      </w:r>
      <w:r w:rsidRPr="75AA6649">
        <w:rPr>
          <w:rStyle w:val="eop"/>
          <w:rFonts w:eastAsiaTheme="majorEastAsia"/>
        </w:rPr>
        <w:t> </w:t>
      </w:r>
    </w:p>
    <w:p w14:paraId="226BC141" w14:textId="77777777" w:rsidR="00CB7094" w:rsidRPr="008D07A2" w:rsidRDefault="1C204B9A" w:rsidP="75AA6649">
      <w:pPr>
        <w:pStyle w:val="paragraph"/>
        <w:spacing w:before="0" w:beforeAutospacing="0" w:after="0" w:afterAutospacing="0"/>
        <w:ind w:left="1440"/>
        <w:jc w:val="both"/>
      </w:pPr>
      <w:r w:rsidRPr="75AA6649">
        <w:rPr>
          <w:rStyle w:val="normaltextrun"/>
          <w:rFonts w:eastAsiaTheme="majorEastAsia"/>
          <w:b/>
          <w:bCs/>
        </w:rPr>
        <w:t>It would be much easier for </w:t>
      </w:r>
      <w:proofErr w:type="gramStart"/>
      <w:r w:rsidRPr="75AA6649">
        <w:rPr>
          <w:rStyle w:val="normaltextrun"/>
          <w:rFonts w:eastAsiaTheme="majorEastAsia"/>
          <w:b/>
          <w:bCs/>
        </w:rPr>
        <w:t>you,</w:t>
      </w:r>
      <w:proofErr w:type="gramEnd"/>
      <w:r w:rsidRPr="75AA6649">
        <w:rPr>
          <w:rStyle w:val="normaltextrun"/>
          <w:rFonts w:eastAsiaTheme="majorEastAsia"/>
          <w:b/>
          <w:bCs/>
        </w:rPr>
        <w:t> if you just told me the truth right now.  </w:t>
      </w:r>
      <w:r w:rsidRPr="75AA6649">
        <w:rPr>
          <w:rStyle w:val="eop"/>
          <w:rFonts w:eastAsiaTheme="majorEastAsia"/>
        </w:rPr>
        <w:t> </w:t>
      </w:r>
    </w:p>
    <w:p w14:paraId="23D6972B" w14:textId="77777777" w:rsidR="00CB7094" w:rsidRPr="008D07A2" w:rsidRDefault="1C204B9A" w:rsidP="75AA6649">
      <w:pPr>
        <w:pStyle w:val="paragraph"/>
        <w:spacing w:before="0" w:beforeAutospacing="0" w:after="0" w:afterAutospacing="0"/>
        <w:jc w:val="both"/>
      </w:pPr>
      <w:r w:rsidRPr="75AA6649">
        <w:rPr>
          <w:rStyle w:val="normaltextrun"/>
          <w:rFonts w:eastAsiaTheme="majorEastAsia"/>
          <w:b/>
          <w:bCs/>
        </w:rPr>
        <w:t>Suspect:</w:t>
      </w:r>
      <w:r w:rsidR="00037F07">
        <w:tab/>
      </w:r>
      <w:r w:rsidRPr="75AA6649">
        <w:rPr>
          <w:rStyle w:val="normaltextrun"/>
          <w:rFonts w:eastAsiaTheme="majorEastAsia"/>
          <w:b/>
          <w:bCs/>
        </w:rPr>
        <w:t>Only after I talk to my lawyer.</w:t>
      </w:r>
      <w:r w:rsidRPr="75AA6649">
        <w:rPr>
          <w:rStyle w:val="eop"/>
          <w:rFonts w:eastAsiaTheme="majorEastAsia"/>
        </w:rPr>
        <w:t> </w:t>
      </w:r>
    </w:p>
    <w:p w14:paraId="2EC7F3B9" w14:textId="77777777" w:rsidR="00CB7094" w:rsidRPr="008D07A2" w:rsidRDefault="1C204B9A" w:rsidP="75AA6649">
      <w:pPr>
        <w:pStyle w:val="paragraph"/>
        <w:spacing w:before="0" w:beforeAutospacing="0" w:after="0" w:afterAutospacing="0"/>
        <w:ind w:left="1440" w:hanging="1440"/>
        <w:jc w:val="both"/>
      </w:pPr>
      <w:r w:rsidRPr="75AA6649">
        <w:rPr>
          <w:rStyle w:val="normaltextrun"/>
          <w:rFonts w:eastAsiaTheme="majorEastAsia"/>
          <w:b/>
          <w:bCs/>
        </w:rPr>
        <w:t>Officer:</w:t>
      </w:r>
      <w:r w:rsidR="00037F07">
        <w:tab/>
      </w:r>
      <w:r w:rsidRPr="75AA6649">
        <w:rPr>
          <w:rStyle w:val="normaltextrun"/>
          <w:rFonts w:eastAsiaTheme="majorEastAsia"/>
          <w:b/>
          <w:bCs/>
        </w:rPr>
        <w:t>[After silence for 10 minutes] Whoever rode that bike this afternoon is a big dog rider.</w:t>
      </w:r>
      <w:r w:rsidRPr="75AA6649">
        <w:rPr>
          <w:rStyle w:val="eop"/>
          <w:rFonts w:eastAsiaTheme="majorEastAsia"/>
        </w:rPr>
        <w:t> </w:t>
      </w:r>
    </w:p>
    <w:p w14:paraId="0FC1D4A2" w14:textId="77777777" w:rsidR="00CB7094" w:rsidRPr="008D07A2" w:rsidRDefault="1C204B9A" w:rsidP="75AA6649">
      <w:pPr>
        <w:pStyle w:val="paragraph"/>
        <w:spacing w:before="0" w:beforeAutospacing="0" w:after="0" w:afterAutospacing="0"/>
        <w:ind w:left="720" w:hanging="720"/>
        <w:jc w:val="both"/>
      </w:pPr>
      <w:r w:rsidRPr="75AA6649">
        <w:rPr>
          <w:rStyle w:val="normaltextrun"/>
          <w:rFonts w:eastAsiaTheme="majorEastAsia"/>
          <w:b/>
          <w:bCs/>
        </w:rPr>
        <w:t>Suspect:</w:t>
      </w:r>
      <w:r w:rsidR="00037F07">
        <w:tab/>
      </w:r>
      <w:r w:rsidRPr="75AA6649">
        <w:rPr>
          <w:rStyle w:val="normaltextrun"/>
          <w:rFonts w:eastAsiaTheme="majorEastAsia"/>
          <w:b/>
          <w:bCs/>
        </w:rPr>
        <w:t>Yup.</w:t>
      </w:r>
      <w:r w:rsidRPr="75AA6649">
        <w:rPr>
          <w:rStyle w:val="eop"/>
          <w:rFonts w:eastAsiaTheme="majorEastAsia"/>
        </w:rPr>
        <w:t> </w:t>
      </w:r>
    </w:p>
    <w:p w14:paraId="37D22E64" w14:textId="77777777"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DB409B0" w14:textId="31663ED6" w:rsidR="00CB7094" w:rsidRPr="008D07A2" w:rsidRDefault="1C204B9A" w:rsidP="403B3C1B">
      <w:pPr>
        <w:pStyle w:val="paragraph"/>
        <w:spacing w:before="0" w:beforeAutospacing="0" w:after="0" w:afterAutospacing="0"/>
        <w:jc w:val="center"/>
        <w:rPr>
          <w:rFonts w:ascii="Segoe UI" w:hAnsi="Segoe UI" w:cs="Segoe UI"/>
          <w:sz w:val="18"/>
          <w:szCs w:val="18"/>
        </w:rPr>
      </w:pPr>
      <w:r w:rsidRPr="2B80F7F3">
        <w:rPr>
          <w:rStyle w:val="normaltextrun"/>
          <w:rFonts w:eastAsiaTheme="majorEastAsia"/>
          <w:sz w:val="32"/>
          <w:szCs w:val="32"/>
        </w:rPr>
        <w:t>~ ~ ~ ~</w:t>
      </w:r>
    </w:p>
    <w:p w14:paraId="033966AB" w14:textId="111AE463" w:rsidR="2B80F7F3" w:rsidRDefault="2B80F7F3" w:rsidP="2B80F7F3">
      <w:pPr>
        <w:pStyle w:val="paragraph"/>
        <w:spacing w:before="0" w:beforeAutospacing="0" w:after="0" w:afterAutospacing="0"/>
        <w:jc w:val="center"/>
        <w:rPr>
          <w:rStyle w:val="normaltextrun"/>
          <w:rFonts w:eastAsiaTheme="majorEastAsia"/>
          <w:sz w:val="32"/>
          <w:szCs w:val="32"/>
        </w:rPr>
      </w:pPr>
    </w:p>
    <w:p w14:paraId="18287DA3" w14:textId="7A886BC0" w:rsidR="00CB7094" w:rsidRPr="008D07A2" w:rsidRDefault="59868AF6" w:rsidP="2B80F7F3">
      <w:pPr>
        <w:spacing w:after="0"/>
        <w:jc w:val="center"/>
        <w:rPr>
          <w:rFonts w:ascii="Times New Roman" w:hAnsi="Times New Roman" w:cs="Times New Roman"/>
          <w:b/>
          <w:bCs/>
          <w:u w:val="single"/>
        </w:rPr>
      </w:pPr>
      <w:r w:rsidRPr="2B80F7F3">
        <w:rPr>
          <w:rFonts w:ascii="Times New Roman" w:hAnsi="Times New Roman" w:cs="Times New Roman"/>
          <w:b/>
          <w:bCs/>
          <w:u w:val="single"/>
        </w:rPr>
        <w:t>LAW 6230- Critical Legal Theory</w:t>
      </w:r>
    </w:p>
    <w:p w14:paraId="746F5A16" w14:textId="28B125DE" w:rsidR="2B80F7F3" w:rsidRDefault="2B80F7F3" w:rsidP="2B80F7F3">
      <w:pPr>
        <w:spacing w:after="0"/>
        <w:jc w:val="center"/>
        <w:rPr>
          <w:rFonts w:ascii="Times New Roman" w:hAnsi="Times New Roman" w:cs="Times New Roman"/>
          <w:b/>
          <w:bCs/>
          <w:u w:val="single"/>
        </w:rPr>
      </w:pPr>
    </w:p>
    <w:p w14:paraId="5E2BC5A6" w14:textId="102A20CE" w:rsidR="00CB7094" w:rsidRPr="008D07A2" w:rsidRDefault="59868AF6" w:rsidP="2B80F7F3">
      <w:pPr>
        <w:spacing w:after="0"/>
        <w:jc w:val="center"/>
        <w:rPr>
          <w:rFonts w:ascii="Times New Roman" w:hAnsi="Times New Roman" w:cs="Times New Roman"/>
        </w:rPr>
      </w:pPr>
      <w:r w:rsidRPr="2B80F7F3">
        <w:rPr>
          <w:rFonts w:ascii="Times New Roman" w:hAnsi="Times New Roman" w:cs="Times New Roman"/>
        </w:rPr>
        <w:t>(Dollar)</w:t>
      </w:r>
    </w:p>
    <w:p w14:paraId="5E19318C" w14:textId="5400C33D" w:rsidR="2B80F7F3" w:rsidRDefault="2B80F7F3" w:rsidP="2B80F7F3">
      <w:pPr>
        <w:spacing w:after="0"/>
        <w:jc w:val="center"/>
        <w:rPr>
          <w:rFonts w:ascii="Times New Roman" w:hAnsi="Times New Roman" w:cs="Times New Roman"/>
        </w:rPr>
      </w:pPr>
    </w:p>
    <w:p w14:paraId="50814C25" w14:textId="336A230F" w:rsidR="00CB7094" w:rsidRPr="008D07A2" w:rsidRDefault="59868AF6" w:rsidP="2B80F7F3">
      <w:pPr>
        <w:spacing w:after="0" w:line="240" w:lineRule="auto"/>
        <w:rPr>
          <w:rFonts w:ascii="Times New Roman" w:eastAsia="Times New Roman" w:hAnsi="Times New Roman" w:cs="Times New Roman"/>
          <w:color w:val="000000" w:themeColor="text1"/>
        </w:rPr>
      </w:pPr>
      <w:r w:rsidRPr="2B80F7F3">
        <w:rPr>
          <w:rFonts w:ascii="Times New Roman" w:eastAsia="Times New Roman" w:hAnsi="Times New Roman" w:cs="Times New Roman"/>
          <w:color w:val="000000" w:themeColor="text1"/>
        </w:rPr>
        <w:t>G. Edward White, </w:t>
      </w:r>
      <w:r w:rsidRPr="2B80F7F3">
        <w:rPr>
          <w:rFonts w:ascii="Times New Roman" w:eastAsia="Times New Roman" w:hAnsi="Times New Roman" w:cs="Times New Roman"/>
          <w:i/>
          <w:iCs/>
          <w:color w:val="000000" w:themeColor="text1"/>
        </w:rPr>
        <w:t>From Realism to Critical Legal Studies: A Truncated Intellectual History</w:t>
      </w:r>
      <w:r w:rsidRPr="2B80F7F3">
        <w:rPr>
          <w:rFonts w:ascii="Times New Roman" w:eastAsia="Times New Roman" w:hAnsi="Times New Roman" w:cs="Times New Roman"/>
          <w:color w:val="000000" w:themeColor="text1"/>
        </w:rPr>
        <w:t xml:space="preserve">, 40 </w:t>
      </w:r>
      <w:proofErr w:type="spellStart"/>
      <w:r w:rsidRPr="2B80F7F3">
        <w:rPr>
          <w:rFonts w:ascii="Times New Roman" w:eastAsia="Times New Roman" w:hAnsi="Times New Roman" w:cs="Times New Roman"/>
          <w:color w:val="000000" w:themeColor="text1"/>
        </w:rPr>
        <w:t>Sw</w:t>
      </w:r>
      <w:proofErr w:type="spellEnd"/>
      <w:r w:rsidRPr="2B80F7F3">
        <w:rPr>
          <w:rFonts w:ascii="Times New Roman" w:eastAsia="Times New Roman" w:hAnsi="Times New Roman" w:cs="Times New Roman"/>
          <w:color w:val="000000" w:themeColor="text1"/>
        </w:rPr>
        <w:t xml:space="preserve"> L.J. 819 (1986) - </w:t>
      </w:r>
      <w:hyperlink r:id="rId18">
        <w:r w:rsidRPr="2B80F7F3">
          <w:rPr>
            <w:rFonts w:ascii="Times New Roman" w:eastAsia="Times New Roman" w:hAnsi="Times New Roman" w:cs="Times New Roman"/>
            <w:color w:val="0000FF"/>
            <w:u w:val="single"/>
          </w:rPr>
          <w:t>https://scholar.smu.edu/smulr/vol40/iss2/4/</w:t>
        </w:r>
      </w:hyperlink>
    </w:p>
    <w:p w14:paraId="27D37EEF" w14:textId="75457A61" w:rsidR="2B80F7F3" w:rsidRDefault="2B80F7F3" w:rsidP="2B80F7F3">
      <w:pPr>
        <w:spacing w:after="0" w:line="240" w:lineRule="auto"/>
        <w:rPr>
          <w:rFonts w:ascii="Times New Roman" w:eastAsia="Times New Roman" w:hAnsi="Times New Roman" w:cs="Times New Roman"/>
          <w:color w:val="0000FF"/>
          <w:u w:val="single"/>
        </w:rPr>
      </w:pPr>
    </w:p>
    <w:p w14:paraId="5F57E185" w14:textId="308CA90E" w:rsidR="59868AF6" w:rsidRDefault="59868AF6" w:rsidP="2B80F7F3">
      <w:pPr>
        <w:pStyle w:val="paragraph"/>
        <w:spacing w:before="0" w:beforeAutospacing="0" w:after="0" w:afterAutospacing="0"/>
        <w:jc w:val="center"/>
        <w:rPr>
          <w:rFonts w:ascii="Segoe UI" w:hAnsi="Segoe UI" w:cs="Segoe UI"/>
          <w:sz w:val="18"/>
          <w:szCs w:val="18"/>
        </w:rPr>
      </w:pPr>
      <w:r w:rsidRPr="2B80F7F3">
        <w:rPr>
          <w:rStyle w:val="normaltextrun"/>
          <w:rFonts w:eastAsiaTheme="majorEastAsia"/>
          <w:sz w:val="32"/>
          <w:szCs w:val="32"/>
        </w:rPr>
        <w:t>~ ~ ~ ~</w:t>
      </w:r>
    </w:p>
    <w:p w14:paraId="7E4557F3" w14:textId="7E1398EC" w:rsidR="00CB7094" w:rsidRPr="008D07A2" w:rsidRDefault="00CB7094" w:rsidP="403B3C1B">
      <w:pPr>
        <w:pStyle w:val="paragraph"/>
        <w:spacing w:before="0" w:beforeAutospacing="0" w:after="0" w:afterAutospacing="0"/>
        <w:jc w:val="center"/>
        <w:rPr>
          <w:rStyle w:val="normaltextrun"/>
          <w:rFonts w:eastAsiaTheme="majorEastAsia"/>
          <w:sz w:val="32"/>
          <w:szCs w:val="32"/>
        </w:rPr>
      </w:pPr>
    </w:p>
    <w:p w14:paraId="435CC125" w14:textId="29ADDF8F" w:rsidR="00CB7094" w:rsidRPr="008D07A2" w:rsidRDefault="1C204B9A" w:rsidP="75AA6649">
      <w:pPr>
        <w:shd w:val="clear" w:color="auto" w:fill="FFFFFF" w:themeFill="background1"/>
        <w:spacing w:after="0" w:line="240" w:lineRule="auto"/>
        <w:jc w:val="center"/>
        <w:rPr>
          <w:rFonts w:ascii="Times New Roman" w:eastAsia="Times New Roman" w:hAnsi="Times New Roman" w:cs="Times New Roman"/>
          <w:b/>
          <w:bCs/>
          <w:u w:val="single"/>
        </w:rPr>
      </w:pPr>
      <w:r w:rsidRPr="75AA6649">
        <w:rPr>
          <w:rFonts w:ascii="Times New Roman" w:eastAsia="Times New Roman" w:hAnsi="Times New Roman" w:cs="Times New Roman"/>
          <w:b/>
          <w:bCs/>
          <w:u w:val="single"/>
        </w:rPr>
        <w:t>LAW 6106- Death Penalty Law Clinic</w:t>
      </w:r>
    </w:p>
    <w:p w14:paraId="58A48850" w14:textId="77777777" w:rsidR="00CB7094" w:rsidRPr="008D07A2" w:rsidRDefault="00CB7094" w:rsidP="75AA6649">
      <w:pPr>
        <w:shd w:val="clear" w:color="auto" w:fill="FFFFFF" w:themeFill="background1"/>
        <w:spacing w:after="0" w:line="240" w:lineRule="auto"/>
        <w:jc w:val="center"/>
        <w:rPr>
          <w:rFonts w:ascii="Times New Roman" w:eastAsia="Times New Roman" w:hAnsi="Times New Roman" w:cs="Times New Roman"/>
          <w:b/>
          <w:bCs/>
          <w:color w:val="000000" w:themeColor="text1"/>
          <w:u w:val="single"/>
        </w:rPr>
      </w:pPr>
    </w:p>
    <w:p w14:paraId="657B2C56" w14:textId="34F266C3" w:rsidR="00CB7094" w:rsidRPr="008D07A2" w:rsidRDefault="1C204B9A" w:rsidP="75AA6649">
      <w:pPr>
        <w:shd w:val="clear" w:color="auto" w:fill="FFFFFF" w:themeFill="background1"/>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lastRenderedPageBreak/>
        <w:t xml:space="preserve">(Gorman, Hutchison) </w:t>
      </w:r>
    </w:p>
    <w:p w14:paraId="50E80DCE" w14:textId="77777777" w:rsidR="00CB7094" w:rsidRPr="008D07A2" w:rsidRDefault="00CB7094" w:rsidP="75AA6649">
      <w:pPr>
        <w:shd w:val="clear" w:color="auto" w:fill="FFFFFF" w:themeFill="background1"/>
        <w:spacing w:after="0" w:line="240" w:lineRule="auto"/>
        <w:jc w:val="center"/>
        <w:rPr>
          <w:rFonts w:ascii="Times New Roman" w:eastAsia="Times New Roman" w:hAnsi="Times New Roman" w:cs="Times New Roman"/>
          <w:color w:val="000000" w:themeColor="text1"/>
        </w:rPr>
      </w:pPr>
    </w:p>
    <w:p w14:paraId="50263CD0"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b/>
          <w:bCs/>
        </w:rPr>
        <w:t>Time required: 12-14 hours (i.e. first week’s required hours if undertaking 4 credits)</w:t>
      </w:r>
      <w:r w:rsidRPr="75AA6649">
        <w:rPr>
          <w:rFonts w:ascii="Times New Roman" w:hAnsi="Times New Roman" w:cs="Times New Roman"/>
        </w:rPr>
        <w:t xml:space="preserve"> Administrative – staff agreement form, orientation, systems, agreement (1-2hrs) Reading (2-3hrs) </w:t>
      </w:r>
    </w:p>
    <w:p w14:paraId="6AEE0FCD"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Training Videos: 43 mins (Teams/</w:t>
      </w:r>
      <w:proofErr w:type="spellStart"/>
      <w:r w:rsidRPr="75AA6649">
        <w:rPr>
          <w:rFonts w:ascii="Times New Roman" w:hAnsi="Times New Roman" w:cs="Times New Roman"/>
        </w:rPr>
        <w:t>Sharepoint</w:t>
      </w:r>
      <w:proofErr w:type="spellEnd"/>
      <w:r w:rsidRPr="75AA6649">
        <w:rPr>
          <w:rFonts w:ascii="Times New Roman" w:hAnsi="Times New Roman" w:cs="Times New Roman"/>
        </w:rPr>
        <w:t xml:space="preserve">), 45 mins; 35 mins; 37 mins, 1hr 27 (Reviewing a case &amp; documenting using our database system) &amp; 57 mins (5.5hrs) Docket Reviews (1-2 </w:t>
      </w:r>
      <w:proofErr w:type="spellStart"/>
      <w:r w:rsidRPr="75AA6649">
        <w:rPr>
          <w:rFonts w:ascii="Times New Roman" w:hAnsi="Times New Roman" w:cs="Times New Roman"/>
        </w:rPr>
        <w:t>hrs</w:t>
      </w:r>
      <w:proofErr w:type="spellEnd"/>
      <w:r w:rsidRPr="75AA6649">
        <w:rPr>
          <w:rFonts w:ascii="Times New Roman" w:hAnsi="Times New Roman" w:cs="Times New Roman"/>
        </w:rPr>
        <w:t xml:space="preserve">) </w:t>
      </w:r>
    </w:p>
    <w:p w14:paraId="4DA4B0D9"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Timesheet (0.5 mins)</w:t>
      </w:r>
    </w:p>
    <w:p w14:paraId="206B4577" w14:textId="77777777" w:rsidR="00CB7094" w:rsidRPr="008D07A2" w:rsidRDefault="00CB7094" w:rsidP="75AA6649">
      <w:pPr>
        <w:shd w:val="clear" w:color="auto" w:fill="FFFFFF" w:themeFill="background1"/>
        <w:spacing w:after="0" w:line="240" w:lineRule="auto"/>
        <w:rPr>
          <w:rFonts w:ascii="Times New Roman" w:hAnsi="Times New Roman" w:cs="Times New Roman"/>
        </w:rPr>
      </w:pPr>
    </w:p>
    <w:p w14:paraId="1CD2F068" w14:textId="0FF76195" w:rsidR="00CB7094" w:rsidRPr="008D07A2" w:rsidRDefault="1C204B9A"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hAnsi="Times New Roman" w:cs="Times New Roman"/>
          <w:b/>
          <w:bCs/>
        </w:rPr>
        <w:t>Timeline: Complete by Week 1</w:t>
      </w:r>
      <w:r w:rsidRPr="75AA6649">
        <w:rPr>
          <w:rFonts w:ascii="Times New Roman" w:hAnsi="Times New Roman" w:cs="Times New Roman"/>
        </w:rPr>
        <w:t xml:space="preserve"> (please aim to complete these tasks prior to class </w:t>
      </w:r>
      <w:proofErr w:type="gramStart"/>
      <w:r w:rsidRPr="75AA6649">
        <w:rPr>
          <w:rFonts w:ascii="Times New Roman" w:hAnsi="Times New Roman" w:cs="Times New Roman"/>
        </w:rPr>
        <w:t>in order to</w:t>
      </w:r>
      <w:proofErr w:type="gramEnd"/>
      <w:r w:rsidRPr="75AA6649">
        <w:rPr>
          <w:rFonts w:ascii="Times New Roman" w:hAnsi="Times New Roman" w:cs="Times New Roman"/>
        </w:rPr>
        <w:t xml:space="preserve"> hit the ground running and get off to the best start. If you are unable to do so, please prioritize tasks 1 – 5 followed by 7, 8, 6 and 9).</w:t>
      </w:r>
    </w:p>
    <w:p w14:paraId="244A4CD1"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b/>
          <w:bCs/>
          <w:color w:val="000000" w:themeColor="text1"/>
          <w:u w:val="single"/>
        </w:rPr>
      </w:pPr>
    </w:p>
    <w:p w14:paraId="15B40FDA"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b/>
          <w:bCs/>
          <w:color w:val="000000" w:themeColor="text1"/>
          <w:u w:val="single"/>
        </w:rPr>
      </w:pPr>
    </w:p>
    <w:p w14:paraId="5732D678" w14:textId="77777777" w:rsidR="00CB7094" w:rsidRPr="008D07A2" w:rsidRDefault="1C204B9A" w:rsidP="75AA6649">
      <w:pPr>
        <w:shd w:val="clear" w:color="auto" w:fill="FFFFFF" w:themeFill="background1"/>
        <w:spacing w:after="0" w:line="240" w:lineRule="auto"/>
        <w:jc w:val="center"/>
        <w:rPr>
          <w:rFonts w:ascii="Times New Roman" w:hAnsi="Times New Roman" w:cs="Times New Roman"/>
        </w:rPr>
      </w:pPr>
      <w:r w:rsidRPr="75AA6649">
        <w:rPr>
          <w:rFonts w:ascii="Times New Roman" w:hAnsi="Times New Roman" w:cs="Times New Roman"/>
        </w:rPr>
        <w:t xml:space="preserve">1. Complete and sign </w:t>
      </w:r>
      <w:hyperlink r:id="rId19">
        <w:r w:rsidRPr="75AA6649">
          <w:rPr>
            <w:rStyle w:val="Hyperlink"/>
            <w:rFonts w:ascii="Times New Roman" w:hAnsi="Times New Roman" w:cs="Times New Roman"/>
          </w:rPr>
          <w:t>Balanced Justice Staff Agreement</w:t>
        </w:r>
      </w:hyperlink>
      <w:r w:rsidRPr="75AA6649">
        <w:rPr>
          <w:rFonts w:ascii="Times New Roman" w:hAnsi="Times New Roman" w:cs="Times New Roman"/>
          <w:color w:val="4C94D8" w:themeColor="text2" w:themeTint="80"/>
        </w:rPr>
        <w:t xml:space="preserve"> </w:t>
      </w:r>
      <w:r w:rsidRPr="75AA6649">
        <w:rPr>
          <w:rFonts w:ascii="Times New Roman" w:hAnsi="Times New Roman" w:cs="Times New Roman"/>
        </w:rPr>
        <w:t xml:space="preserve">- you will not be granted access to any of our systems until this is completed and we have had time to approve your access i.e. you cannot proceed to 2 prior to this. </w:t>
      </w:r>
    </w:p>
    <w:p w14:paraId="42B78F3B"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2. Read:</w:t>
      </w:r>
    </w:p>
    <w:p w14:paraId="17AF0EA9" w14:textId="02307523"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a. </w:t>
      </w:r>
      <w:hyperlink r:id="rId20">
        <w:r w:rsidRPr="75AA6649">
          <w:rPr>
            <w:rStyle w:val="Hyperlink"/>
            <w:rFonts w:ascii="Times New Roman" w:hAnsi="Times New Roman" w:cs="Times New Roman"/>
          </w:rPr>
          <w:t>Memo on surviving the first week of death penalty clinic</w:t>
        </w:r>
      </w:hyperlink>
      <w:r w:rsidRPr="75AA6649">
        <w:rPr>
          <w:rFonts w:ascii="Times New Roman" w:hAnsi="Times New Roman" w:cs="Times New Roman"/>
          <w:color w:val="4C94D8" w:themeColor="text2" w:themeTint="80"/>
        </w:rPr>
        <w:t xml:space="preserve"> </w:t>
      </w:r>
      <w:r w:rsidRPr="75AA6649">
        <w:rPr>
          <w:rFonts w:ascii="Times New Roman" w:hAnsi="Times New Roman" w:cs="Times New Roman"/>
        </w:rPr>
        <w:t xml:space="preserve">(written by a fabulous survivor!) </w:t>
      </w:r>
    </w:p>
    <w:p w14:paraId="6295EB57" w14:textId="4BBB8A29"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b. Induction Memo (deliberately not linked – you will need to practice navigating our systems to access) which covers the basics of our different platforms and how we access them, as well as a summary of BJP’s different projects. You can find this memo by navigating to the BJP One Drive -&gt; Resources –&gt; How Tos - &gt; 2022_04_21_Resources – Memo Induction.</w:t>
      </w:r>
    </w:p>
    <w:p w14:paraId="207A0D12" w14:textId="6FB91886" w:rsidR="00CB7094" w:rsidRPr="008D07A2" w:rsidRDefault="1C204B9A" w:rsidP="75AA6649">
      <w:pPr>
        <w:shd w:val="clear" w:color="auto" w:fill="FFFFFF" w:themeFill="background1"/>
        <w:spacing w:after="0" w:line="240" w:lineRule="auto"/>
        <w:ind w:firstLine="720"/>
        <w:rPr>
          <w:rFonts w:ascii="Times New Roman" w:eastAsia="Times New Roman" w:hAnsi="Times New Roman" w:cs="Times New Roman"/>
        </w:rPr>
      </w:pPr>
      <w:r w:rsidRPr="75AA6649">
        <w:rPr>
          <w:rFonts w:ascii="Times New Roman" w:hAnsi="Times New Roman" w:cs="Times New Roman"/>
        </w:rPr>
        <w:t xml:space="preserve"> </w:t>
      </w:r>
    </w:p>
    <w:p w14:paraId="38810071" w14:textId="7610B66A"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eastAsia="Times New Roman" w:hAnsi="Times New Roman" w:cs="Times New Roman"/>
        </w:rPr>
        <w:t xml:space="preserve">3. Check access/familiarize self with Balanced Justice Project </w:t>
      </w:r>
      <w:hyperlink r:id="rId21">
        <w:r w:rsidRPr="75AA6649">
          <w:rPr>
            <w:rStyle w:val="Hyperlink"/>
            <w:rFonts w:ascii="Times New Roman" w:eastAsia="Times New Roman" w:hAnsi="Times New Roman" w:cs="Times New Roman"/>
            <w:color w:val="0000FF"/>
          </w:rPr>
          <w:t>Microsoft Teams</w:t>
        </w:r>
      </w:hyperlink>
      <w:r w:rsidRPr="75AA6649">
        <w:rPr>
          <w:rFonts w:ascii="Times New Roman" w:eastAsia="Times New Roman" w:hAnsi="Times New Roman" w:cs="Times New Roman"/>
          <w:color w:val="4C94D8" w:themeColor="text2" w:themeTint="80"/>
        </w:rPr>
        <w:t xml:space="preserve"> </w:t>
      </w:r>
      <w:r w:rsidRPr="75AA6649">
        <w:rPr>
          <w:rFonts w:ascii="Times New Roman" w:eastAsia="Times New Roman" w:hAnsi="Times New Roman" w:cs="Times New Roman"/>
        </w:rPr>
        <w:t xml:space="preserve">Page (provided you have completed BJP staff agreement and received invite). Watch </w:t>
      </w:r>
      <w:hyperlink r:id="rId22">
        <w:r w:rsidRPr="75AA6649">
          <w:rPr>
            <w:rStyle w:val="Hyperlink"/>
            <w:rFonts w:ascii="Times New Roman" w:eastAsia="Times New Roman" w:hAnsi="Times New Roman" w:cs="Times New Roman"/>
            <w:color w:val="0000FF"/>
          </w:rPr>
          <w:t>Teams/SharePoint Orientation Webinar</w:t>
        </w:r>
      </w:hyperlink>
      <w:r w:rsidRPr="75AA6649">
        <w:rPr>
          <w:rFonts w:ascii="Times New Roman" w:eastAsia="Times New Roman" w:hAnsi="Times New Roman" w:cs="Times New Roman"/>
          <w:color w:val="4C94D8" w:themeColor="text2" w:themeTint="80"/>
        </w:rPr>
        <w:t xml:space="preserve"> </w:t>
      </w:r>
      <w:r w:rsidRPr="75AA6649">
        <w:rPr>
          <w:rFonts w:ascii="Times New Roman" w:eastAsia="Times New Roman" w:hAnsi="Times New Roman" w:cs="Times New Roman"/>
        </w:rPr>
        <w:t>(if you require some additional Teams support)</w:t>
      </w:r>
      <w:r w:rsidRPr="75AA6649">
        <w:rPr>
          <w:rFonts w:ascii="Times New Roman" w:hAnsi="Times New Roman" w:cs="Times New Roman"/>
        </w:rPr>
        <w:t xml:space="preserve">. </w:t>
      </w:r>
    </w:p>
    <w:p w14:paraId="2705D49D" w14:textId="77777777" w:rsidR="00CB7094" w:rsidRPr="008D07A2" w:rsidRDefault="00CB7094" w:rsidP="75AA6649">
      <w:pPr>
        <w:shd w:val="clear" w:color="auto" w:fill="FFFFFF" w:themeFill="background1"/>
        <w:spacing w:after="0" w:line="240" w:lineRule="auto"/>
      </w:pPr>
    </w:p>
    <w:p w14:paraId="5D2760AF"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4. For video conferencing etiquette please review </w:t>
      </w:r>
      <w:hyperlink r:id="rId23">
        <w:r w:rsidRPr="75AA6649">
          <w:rPr>
            <w:rStyle w:val="Hyperlink"/>
            <w:rFonts w:ascii="Times New Roman" w:hAnsi="Times New Roman" w:cs="Times New Roman"/>
          </w:rPr>
          <w:t>article on zooming (video conferencing) etiquette</w:t>
        </w:r>
      </w:hyperlink>
      <w:r w:rsidRPr="75AA6649">
        <w:rPr>
          <w:rFonts w:ascii="Times New Roman" w:hAnsi="Times New Roman" w:cs="Times New Roman"/>
          <w:color w:val="4C94D8" w:themeColor="text2" w:themeTint="80"/>
        </w:rPr>
        <w:t xml:space="preserve">. </w:t>
      </w:r>
    </w:p>
    <w:p w14:paraId="4AE92784"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5. Start your clinic timesheet and workflow document:</w:t>
      </w:r>
    </w:p>
    <w:p w14:paraId="18197E4E"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 a. Open the template Timesheet &amp; Workflow document which can be found via Teams BJP Page -&gt; General -&gt; Timesheets &amp; Workflows Folder. </w:t>
      </w:r>
    </w:p>
    <w:p w14:paraId="54118DB5" w14:textId="2ED17234"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b. Immediately save a new copy of the document using our file naming convention (explained in induction memos above and syllabus) in your own name. Please do not change the name of the template document and do not write over the template document. Please double </w:t>
      </w:r>
      <w:proofErr w:type="gramStart"/>
      <w:r w:rsidRPr="75AA6649">
        <w:rPr>
          <w:rFonts w:ascii="Times New Roman" w:hAnsi="Times New Roman" w:cs="Times New Roman"/>
        </w:rPr>
        <w:t>check</w:t>
      </w:r>
      <w:proofErr w:type="gramEnd"/>
      <w:r w:rsidRPr="75AA6649">
        <w:rPr>
          <w:rFonts w:ascii="Times New Roman" w:hAnsi="Times New Roman" w:cs="Times New Roman"/>
        </w:rPr>
        <w:t xml:space="preserve"> you understand the file naming convention.</w:t>
      </w:r>
    </w:p>
    <w:p w14:paraId="3D5ED671" w14:textId="77777777" w:rsidR="00CB7094" w:rsidRPr="008D07A2" w:rsidRDefault="00CB7094" w:rsidP="75AA6649">
      <w:pPr>
        <w:shd w:val="clear" w:color="auto" w:fill="FFFFFF" w:themeFill="background1"/>
        <w:spacing w:after="0" w:line="240" w:lineRule="auto"/>
        <w:rPr>
          <w:rFonts w:ascii="Times New Roman" w:hAnsi="Times New Roman" w:cs="Times New Roman"/>
        </w:rPr>
      </w:pPr>
    </w:p>
    <w:p w14:paraId="77CB91BA"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c. Complete the document in </w:t>
      </w:r>
      <w:proofErr w:type="gramStart"/>
      <w:r w:rsidRPr="75AA6649">
        <w:rPr>
          <w:rFonts w:ascii="Times New Roman" w:hAnsi="Times New Roman" w:cs="Times New Roman"/>
        </w:rPr>
        <w:t>full having</w:t>
      </w:r>
      <w:proofErr w:type="gramEnd"/>
      <w:r w:rsidRPr="75AA6649">
        <w:rPr>
          <w:rFonts w:ascii="Times New Roman" w:hAnsi="Times New Roman" w:cs="Times New Roman"/>
        </w:rPr>
        <w:t xml:space="preserve"> mind to the different worksheets: the Activity Log is for your activity and time spent completing each task. The Task List is for listing all the tasks you have been allocated or things you need to do. Use of both the Activity Log and the Task List is required so that professors and other BJP staff can quickly ascertain what tasks you have been allocated. You will need to keep this document up to date throughout the semester and will be expected to report your hours weekly via our meeting/</w:t>
      </w:r>
      <w:proofErr w:type="gramStart"/>
      <w:r w:rsidRPr="75AA6649">
        <w:rPr>
          <w:rFonts w:ascii="Times New Roman" w:hAnsi="Times New Roman" w:cs="Times New Roman"/>
        </w:rPr>
        <w:t>teams</w:t>
      </w:r>
      <w:proofErr w:type="gramEnd"/>
      <w:r w:rsidRPr="75AA6649">
        <w:rPr>
          <w:rFonts w:ascii="Times New Roman" w:hAnsi="Times New Roman" w:cs="Times New Roman"/>
        </w:rPr>
        <w:t xml:space="preserve"> chat. </w:t>
      </w:r>
    </w:p>
    <w:p w14:paraId="307E0400" w14:textId="77777777" w:rsidR="00CB7094" w:rsidRPr="008D07A2" w:rsidRDefault="00CB7094" w:rsidP="75AA6649">
      <w:pPr>
        <w:shd w:val="clear" w:color="auto" w:fill="FFFFFF" w:themeFill="background1"/>
        <w:spacing w:after="0" w:line="240" w:lineRule="auto"/>
        <w:rPr>
          <w:rFonts w:ascii="Times New Roman" w:hAnsi="Times New Roman" w:cs="Times New Roman"/>
        </w:rPr>
      </w:pPr>
    </w:p>
    <w:p w14:paraId="44DE4761"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lastRenderedPageBreak/>
        <w:t>6. Read/remind self of:</w:t>
      </w:r>
    </w:p>
    <w:p w14:paraId="28AC9D42"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a. Gorman, H. L. &amp; Ravenscroft, M. (2020). Hurricane Florida: The Hot and Cold Fronts of America’s Most Active Death Row. Columbia Human Rights Law Review, 51.3, 937. </w:t>
      </w:r>
    </w:p>
    <w:p w14:paraId="00436D67" w14:textId="77777777" w:rsidR="00CB7094" w:rsidRPr="008D07A2" w:rsidRDefault="00CB7094" w:rsidP="75AA6649">
      <w:pPr>
        <w:shd w:val="clear" w:color="auto" w:fill="FFFFFF" w:themeFill="background1"/>
        <w:spacing w:after="0" w:line="240" w:lineRule="auto"/>
        <w:rPr>
          <w:rFonts w:ascii="Times New Roman" w:hAnsi="Times New Roman" w:cs="Times New Roman"/>
        </w:rPr>
      </w:pPr>
    </w:p>
    <w:p w14:paraId="023A8022" w14:textId="782D09CB" w:rsidR="00CB7094" w:rsidRPr="008D07A2" w:rsidRDefault="1C204B9A" w:rsidP="75AA6649">
      <w:pPr>
        <w:shd w:val="clear" w:color="auto" w:fill="FFFFFF" w:themeFill="background1"/>
        <w:spacing w:after="0" w:line="240" w:lineRule="auto"/>
        <w:rPr>
          <w:rFonts w:ascii="Times New Roman" w:eastAsia="Times New Roman" w:hAnsi="Times New Roman" w:cs="Times New Roman"/>
        </w:rPr>
      </w:pPr>
      <w:r w:rsidRPr="75AA6649">
        <w:rPr>
          <w:rFonts w:ascii="Times New Roman" w:hAnsi="Times New Roman" w:cs="Times New Roman"/>
        </w:rPr>
        <w:t xml:space="preserve">b. John H. Blume &amp; Russell Stetler, Mitigation Matters, Tell the Client’s Story: Mitigation in Criminal and Death Penalty Cases (Edward Monhan &amp; James Clark editors; American Bar </w:t>
      </w:r>
      <w:r w:rsidRPr="75AA6649">
        <w:rPr>
          <w:rFonts w:ascii="Times New Roman" w:eastAsia="Times New Roman" w:hAnsi="Times New Roman" w:cs="Times New Roman"/>
        </w:rPr>
        <w:t xml:space="preserve">Association), 18-03 Cornell Legal Studies Research Paper 19 (2017), </w:t>
      </w:r>
      <w:hyperlink r:id="rId24">
        <w:r w:rsidRPr="75AA6649">
          <w:rPr>
            <w:rStyle w:val="Hyperlink"/>
            <w:rFonts w:ascii="Times New Roman" w:eastAsia="Times New Roman" w:hAnsi="Times New Roman" w:cs="Times New Roman"/>
            <w:color w:val="0000FF"/>
          </w:rPr>
          <w:t>https://papers.ssrn.com/sol3/papers.cfm?abstract_id=3091902</w:t>
        </w:r>
      </w:hyperlink>
    </w:p>
    <w:p w14:paraId="5947CA04" w14:textId="3C75399D"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c. Florida Statute 921.141 </w:t>
      </w:r>
    </w:p>
    <w:p w14:paraId="284FDA51" w14:textId="77777777" w:rsidR="00CB7094" w:rsidRPr="008D07A2" w:rsidRDefault="00CB7094" w:rsidP="75AA6649">
      <w:pPr>
        <w:shd w:val="clear" w:color="auto" w:fill="FFFFFF" w:themeFill="background1"/>
        <w:spacing w:after="0" w:line="240" w:lineRule="auto"/>
        <w:rPr>
          <w:rFonts w:ascii="Times New Roman" w:hAnsi="Times New Roman" w:cs="Times New Roman"/>
        </w:rPr>
      </w:pPr>
    </w:p>
    <w:p w14:paraId="022F06D7" w14:textId="77777777" w:rsidR="00CB7094" w:rsidRPr="008D07A2" w:rsidRDefault="1C204B9A" w:rsidP="75AA6649">
      <w:pPr>
        <w:shd w:val="clear" w:color="auto" w:fill="FFFFFF" w:themeFill="background1"/>
        <w:spacing w:after="0" w:line="240" w:lineRule="auto"/>
        <w:rPr>
          <w:rFonts w:ascii="Times New Roman" w:eastAsia="Times New Roman" w:hAnsi="Times New Roman" w:cs="Times New Roman"/>
        </w:rPr>
      </w:pPr>
      <w:r w:rsidRPr="75AA6649">
        <w:rPr>
          <w:rFonts w:ascii="Times New Roman" w:hAnsi="Times New Roman" w:cs="Times New Roman"/>
        </w:rPr>
        <w:t xml:space="preserve">7. </w:t>
      </w:r>
      <w:r w:rsidRPr="75AA6649">
        <w:rPr>
          <w:rFonts w:ascii="Times New Roman" w:eastAsia="Times New Roman" w:hAnsi="Times New Roman" w:cs="Times New Roman"/>
        </w:rPr>
        <w:t>Watch:</w:t>
      </w:r>
    </w:p>
    <w:p w14:paraId="52484997" w14:textId="5CB41DF8" w:rsidR="00CB7094" w:rsidRPr="008D07A2" w:rsidRDefault="1C204B9A" w:rsidP="75AA6649">
      <w:pPr>
        <w:shd w:val="clear" w:color="auto" w:fill="FFFFFF" w:themeFill="background1"/>
        <w:spacing w:after="0" w:line="240" w:lineRule="auto"/>
        <w:rPr>
          <w:rFonts w:ascii="Times New Roman" w:eastAsia="Times New Roman" w:hAnsi="Times New Roman" w:cs="Times New Roman"/>
        </w:rPr>
      </w:pPr>
      <w:r w:rsidRPr="75AA6649">
        <w:rPr>
          <w:rFonts w:ascii="Times New Roman" w:eastAsia="Times New Roman" w:hAnsi="Times New Roman" w:cs="Times New Roman"/>
        </w:rPr>
        <w:t xml:space="preserve">a. </w:t>
      </w:r>
      <w:hyperlink r:id="rId25">
        <w:r w:rsidRPr="75AA6649">
          <w:rPr>
            <w:rStyle w:val="Hyperlink"/>
            <w:rFonts w:ascii="Times New Roman" w:eastAsia="Times New Roman" w:hAnsi="Times New Roman" w:cs="Times New Roman"/>
            <w:color w:val="0000FF"/>
          </w:rPr>
          <w:t>Self-care webinar</w:t>
        </w:r>
      </w:hyperlink>
      <w:r w:rsidRPr="75AA6649">
        <w:rPr>
          <w:rFonts w:ascii="Times New Roman" w:eastAsia="Times New Roman" w:hAnsi="Times New Roman" w:cs="Times New Roman"/>
        </w:rPr>
        <w:t xml:space="preserve"> </w:t>
      </w:r>
    </w:p>
    <w:p w14:paraId="6979CFEE"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b. Videos on First Degree Murder Case Review/Death Penalty Basics: </w:t>
      </w:r>
    </w:p>
    <w:p w14:paraId="2F826FA2"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proofErr w:type="spellStart"/>
      <w:r w:rsidRPr="75AA6649">
        <w:rPr>
          <w:rFonts w:ascii="Times New Roman" w:hAnsi="Times New Roman" w:cs="Times New Roman"/>
        </w:rPr>
        <w:t>i</w:t>
      </w:r>
      <w:proofErr w:type="spellEnd"/>
      <w:r w:rsidRPr="75AA6649">
        <w:rPr>
          <w:rFonts w:ascii="Times New Roman" w:hAnsi="Times New Roman" w:cs="Times New Roman"/>
        </w:rPr>
        <w:t xml:space="preserve">. Briefing - Margot Ravenscroft - introduction to Amicus and The Death Penalty (skip provided completed DP Class but google “Amicus” who are a partner of one of our projects.) </w:t>
      </w:r>
    </w:p>
    <w:p w14:paraId="78CFD416"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ii. Training FCCR 01 </w:t>
      </w:r>
    </w:p>
    <w:p w14:paraId="06818C2B"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iii. Training FCCR 02 Updated 2-Dec-25 </w:t>
      </w:r>
    </w:p>
    <w:p w14:paraId="1DF76077"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iv. Training FCCR 03 </w:t>
      </w:r>
    </w:p>
    <w:p w14:paraId="06B926A9" w14:textId="77777777"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v. Training FCCR 04 (Optional should you want additional practice). </w:t>
      </w:r>
    </w:p>
    <w:p w14:paraId="5442E1E6" w14:textId="77777777" w:rsidR="00CB7094" w:rsidRPr="008D07A2" w:rsidRDefault="00CB7094" w:rsidP="75AA6649">
      <w:pPr>
        <w:shd w:val="clear" w:color="auto" w:fill="FFFFFF" w:themeFill="background1"/>
        <w:spacing w:after="0" w:line="240" w:lineRule="auto"/>
        <w:ind w:firstLine="720"/>
        <w:rPr>
          <w:rFonts w:ascii="Times New Roman" w:hAnsi="Times New Roman" w:cs="Times New Roman"/>
        </w:rPr>
      </w:pPr>
    </w:p>
    <w:p w14:paraId="595586B5" w14:textId="717F69D1" w:rsidR="00CB7094" w:rsidRPr="008D07A2" w:rsidRDefault="1C204B9A" w:rsidP="75AA6649">
      <w:pPr>
        <w:shd w:val="clear" w:color="auto" w:fill="FFFFFF" w:themeFill="background1"/>
        <w:spacing w:after="0" w:line="240" w:lineRule="auto"/>
        <w:ind w:firstLine="720"/>
        <w:rPr>
          <w:rFonts w:ascii="Times New Roman" w:hAnsi="Times New Roman" w:cs="Times New Roman"/>
        </w:rPr>
      </w:pPr>
      <w:r w:rsidRPr="75AA6649">
        <w:rPr>
          <w:rFonts w:ascii="Times New Roman" w:hAnsi="Times New Roman" w:cs="Times New Roman"/>
        </w:rPr>
        <w:t xml:space="preserve">All videos are accessible via SharePoint. You will receive an invitation to the clinic </w:t>
      </w:r>
      <w:r w:rsidRPr="75AA6649">
        <w:rPr>
          <w:rFonts w:ascii="Times New Roman" w:eastAsia="Times New Roman" w:hAnsi="Times New Roman" w:cs="Times New Roman"/>
        </w:rPr>
        <w:t xml:space="preserve">SharePoint via your FIU email to access </w:t>
      </w:r>
      <w:r w:rsidRPr="75AA6649">
        <w:rPr>
          <w:rFonts w:ascii="Times New Roman" w:eastAsia="Times New Roman" w:hAnsi="Times New Roman" w:cs="Times New Roman"/>
          <w:highlight w:val="yellow"/>
        </w:rPr>
        <w:t>(provided you have completed the BJP staff agreement form in 1 above).</w:t>
      </w:r>
      <w:r w:rsidRPr="75AA6649">
        <w:rPr>
          <w:rFonts w:ascii="Times New Roman" w:eastAsia="Times New Roman" w:hAnsi="Times New Roman" w:cs="Times New Roman"/>
        </w:rPr>
        <w:t xml:space="preserve"> All videos are accessible, once you have permissions, via: </w:t>
      </w:r>
      <w:hyperlink r:id="rId26">
        <w:r w:rsidRPr="75AA6649">
          <w:rPr>
            <w:rStyle w:val="Hyperlink"/>
            <w:rFonts w:ascii="Times New Roman" w:eastAsia="Times New Roman" w:hAnsi="Times New Roman" w:cs="Times New Roman"/>
            <w:color w:val="0000FF"/>
          </w:rPr>
          <w:t>FIU LAW Clinic - Training Videos - All Documents (sharepoint.com)</w:t>
        </w:r>
      </w:hyperlink>
      <w:r w:rsidRPr="75AA6649">
        <w:rPr>
          <w:rFonts w:ascii="Times New Roman" w:eastAsia="Times New Roman" w:hAnsi="Times New Roman" w:cs="Times New Roman"/>
          <w:color w:val="4C94D8" w:themeColor="text2" w:themeTint="80"/>
        </w:rPr>
        <w:t xml:space="preserve"> </w:t>
      </w:r>
      <w:r w:rsidRPr="75AA6649">
        <w:rPr>
          <w:rFonts w:ascii="Times New Roman" w:eastAsia="Times New Roman" w:hAnsi="Times New Roman" w:cs="Times New Roman"/>
        </w:rPr>
        <w:t>If not accessible, links will be provided in first class.</w:t>
      </w:r>
    </w:p>
    <w:p w14:paraId="06546169" w14:textId="77777777" w:rsidR="00CB7094" w:rsidRPr="008D07A2" w:rsidRDefault="00CB7094" w:rsidP="75AA6649">
      <w:pPr>
        <w:shd w:val="clear" w:color="auto" w:fill="FFFFFF" w:themeFill="background1"/>
        <w:spacing w:after="0" w:line="240" w:lineRule="auto"/>
        <w:ind w:firstLine="720"/>
        <w:rPr>
          <w:rFonts w:ascii="Times New Roman" w:hAnsi="Times New Roman" w:cs="Times New Roman"/>
        </w:rPr>
      </w:pPr>
    </w:p>
    <w:p w14:paraId="712EFEE4"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Whilst you go through these videos, please review the following cases in preparation for our in-class discussion:</w:t>
      </w:r>
    </w:p>
    <w:p w14:paraId="1B31021E"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 Dwight Eaglin, Charlotte County</w:t>
      </w:r>
    </w:p>
    <w:p w14:paraId="56439167"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 Michael Schnitzerling, Broward County </w:t>
      </w:r>
    </w:p>
    <w:p w14:paraId="384AF18C"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Peter Avsenew, Broward County </w:t>
      </w:r>
    </w:p>
    <w:p w14:paraId="4BD388EA"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 Sonny Boy Oats, Marion County </w:t>
      </w:r>
    </w:p>
    <w:p w14:paraId="0BBE9DB5"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Note: </w:t>
      </w:r>
      <w:r w:rsidRPr="75AA6649">
        <w:rPr>
          <w:rFonts w:ascii="Times New Roman" w:hAnsi="Times New Roman" w:cs="Times New Roman"/>
          <w:b/>
          <w:bCs/>
        </w:rPr>
        <w:t>Please ensure that you consult the court(s) docket ONLY before cross referencing to the first-degree murder database entry for this individual.</w:t>
      </w:r>
      <w:r w:rsidRPr="75AA6649">
        <w:rPr>
          <w:rFonts w:ascii="Times New Roman" w:hAnsi="Times New Roman" w:cs="Times New Roman"/>
        </w:rPr>
        <w:t xml:space="preserve"> </w:t>
      </w:r>
      <w:r w:rsidRPr="75AA6649">
        <w:rPr>
          <w:rFonts w:ascii="Times New Roman" w:hAnsi="Times New Roman" w:cs="Times New Roman"/>
          <w:i/>
          <w:iCs/>
        </w:rPr>
        <w:t>Please do not make any changes to the database directly for the purposes of our in-class discussion. If there are updates to be made, please note them</w:t>
      </w:r>
      <w:r w:rsidRPr="75AA6649">
        <w:rPr>
          <w:rFonts w:ascii="Times New Roman" w:hAnsi="Times New Roman" w:cs="Times New Roman"/>
        </w:rPr>
        <w:t xml:space="preserve">. Please be prepared to answer the following questions (using the database coding where appropriate and in your own words) during class: </w:t>
      </w:r>
    </w:p>
    <w:p w14:paraId="46BE7AEC" w14:textId="1D2EE2E1" w:rsidR="00CB7094" w:rsidRPr="008D07A2" w:rsidRDefault="1C204B9A" w:rsidP="75AA6649">
      <w:pPr>
        <w:pStyle w:val="ListParagraph"/>
        <w:numPr>
          <w:ilvl w:val="1"/>
          <w:numId w:val="41"/>
        </w:num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Individual Name, Gender &amp; Race </w:t>
      </w:r>
    </w:p>
    <w:p w14:paraId="3359848D" w14:textId="34B35479"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County &amp; Circuit </w:t>
      </w:r>
    </w:p>
    <w:p w14:paraId="5A779C15" w14:textId="6844DBDB"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Legal Team (indigent or not, public – PD or JAC/private/pro bono, office/firm) – attorneys, mitigation specialist, investigator etc.… </w:t>
      </w:r>
    </w:p>
    <w:p w14:paraId="5EE2E1C9" w14:textId="558ACA62"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Charge/Conviction </w:t>
      </w:r>
    </w:p>
    <w:p w14:paraId="7BD18A15" w14:textId="760DCC48"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Death Penalty Status </w:t>
      </w:r>
    </w:p>
    <w:p w14:paraId="3108D68F" w14:textId="4295D822"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Case Posture </w:t>
      </w:r>
    </w:p>
    <w:p w14:paraId="030DE6C0" w14:textId="181DFD7E"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Overview (brief – 1-2 sentences) of Case History/Proceedings </w:t>
      </w:r>
    </w:p>
    <w:p w14:paraId="504DFB70" w14:textId="0AC0B3F1"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Overview (brief – 1-2 sentences) of Case Facts </w:t>
      </w:r>
    </w:p>
    <w:p w14:paraId="4EC353E4" w14:textId="16E540C6"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lastRenderedPageBreak/>
        <w:t>Judge</w:t>
      </w:r>
    </w:p>
    <w:p w14:paraId="1548631E" w14:textId="3DDD934E"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State Attorney </w:t>
      </w:r>
    </w:p>
    <w:p w14:paraId="2973270F" w14:textId="4C81DBE8"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Deceased Name, Gender &amp; Race.</w:t>
      </w:r>
    </w:p>
    <w:p w14:paraId="734FC5FB" w14:textId="77777777" w:rsidR="00CB7094" w:rsidRPr="008D07A2" w:rsidRDefault="1C204B9A" w:rsidP="75AA6649">
      <w:pPr>
        <w:pStyle w:val="ListParagraph"/>
        <w:numPr>
          <w:ilvl w:val="1"/>
          <w:numId w:val="41"/>
        </w:numPr>
        <w:shd w:val="clear" w:color="auto" w:fill="FFFFFF" w:themeFill="background1"/>
        <w:spacing w:after="0" w:line="240" w:lineRule="auto"/>
        <w:rPr>
          <w:rFonts w:ascii="Times New Roman" w:eastAsia="Times New Roman" w:hAnsi="Times New Roman" w:cs="Times New Roman"/>
          <w:b/>
          <w:bCs/>
          <w:color w:val="000000" w:themeColor="text1"/>
          <w:u w:val="single"/>
        </w:rPr>
      </w:pPr>
      <w:r w:rsidRPr="75AA6649">
        <w:rPr>
          <w:rFonts w:ascii="Times New Roman" w:hAnsi="Times New Roman" w:cs="Times New Roman"/>
        </w:rPr>
        <w:t xml:space="preserve">Updates to be made to databases/record collection system. </w:t>
      </w:r>
    </w:p>
    <w:p w14:paraId="6F798236" w14:textId="77777777" w:rsidR="00CB7094" w:rsidRPr="008D07A2" w:rsidRDefault="00CB7094" w:rsidP="75AA6649">
      <w:pPr>
        <w:pStyle w:val="ListParagraph"/>
        <w:shd w:val="clear" w:color="auto" w:fill="FFFFFF" w:themeFill="background1"/>
        <w:spacing w:after="0" w:line="240" w:lineRule="auto"/>
        <w:ind w:left="1800"/>
        <w:rPr>
          <w:rFonts w:ascii="Times New Roman" w:hAnsi="Times New Roman" w:cs="Times New Roman"/>
        </w:rPr>
      </w:pPr>
    </w:p>
    <w:p w14:paraId="0E1AF281"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c. Processing Training Videos (7 in total – located on OneDrive in the Resources -&gt; How Tos) </w:t>
      </w:r>
    </w:p>
    <w:p w14:paraId="3F40DEDF" w14:textId="77777777" w:rsidR="00CB7094" w:rsidRPr="008D07A2" w:rsidRDefault="00CB7094" w:rsidP="75AA6649">
      <w:pPr>
        <w:pStyle w:val="ListParagraph"/>
        <w:shd w:val="clear" w:color="auto" w:fill="FFFFFF" w:themeFill="background1"/>
        <w:spacing w:after="0" w:line="240" w:lineRule="auto"/>
        <w:ind w:left="1800"/>
        <w:rPr>
          <w:rFonts w:ascii="Times New Roman" w:hAnsi="Times New Roman" w:cs="Times New Roman"/>
        </w:rPr>
      </w:pPr>
    </w:p>
    <w:p w14:paraId="1793E0CD" w14:textId="77777777" w:rsidR="00CB7094" w:rsidRPr="008D07A2" w:rsidRDefault="1C204B9A" w:rsidP="75AA6649">
      <w:pPr>
        <w:shd w:val="clear" w:color="auto" w:fill="FFFFFF" w:themeFill="background1"/>
        <w:spacing w:after="0" w:line="240" w:lineRule="auto"/>
        <w:rPr>
          <w:rFonts w:ascii="Times New Roman" w:hAnsi="Times New Roman" w:cs="Times New Roman"/>
        </w:rPr>
      </w:pPr>
      <w:r w:rsidRPr="75AA6649">
        <w:rPr>
          <w:rFonts w:ascii="Times New Roman" w:hAnsi="Times New Roman" w:cs="Times New Roman"/>
        </w:rPr>
        <w:t xml:space="preserve">d. Review How Tos for further relevant training videos for incoming death penalty clinic students. </w:t>
      </w:r>
    </w:p>
    <w:p w14:paraId="5C171220" w14:textId="77777777" w:rsidR="00CB7094" w:rsidRPr="008D07A2" w:rsidRDefault="00CB7094" w:rsidP="75AA6649">
      <w:pPr>
        <w:pStyle w:val="ListParagraph"/>
        <w:shd w:val="clear" w:color="auto" w:fill="FFFFFF" w:themeFill="background1"/>
        <w:spacing w:after="0" w:line="240" w:lineRule="auto"/>
        <w:ind w:left="1800"/>
        <w:rPr>
          <w:rFonts w:ascii="Times New Roman" w:hAnsi="Times New Roman" w:cs="Times New Roman"/>
        </w:rPr>
      </w:pPr>
    </w:p>
    <w:p w14:paraId="31520800" w14:textId="77777777" w:rsidR="00CB7094" w:rsidRPr="008D07A2" w:rsidRDefault="1C204B9A" w:rsidP="75AA6649">
      <w:pPr>
        <w:shd w:val="clear" w:color="auto" w:fill="FFFFFF" w:themeFill="background1"/>
        <w:spacing w:after="0" w:line="240" w:lineRule="auto"/>
        <w:jc w:val="both"/>
        <w:rPr>
          <w:rFonts w:ascii="Times New Roman" w:hAnsi="Times New Roman" w:cs="Times New Roman"/>
        </w:rPr>
      </w:pPr>
      <w:r w:rsidRPr="75AA6649">
        <w:rPr>
          <w:rFonts w:ascii="Times New Roman" w:hAnsi="Times New Roman" w:cs="Times New Roman"/>
        </w:rPr>
        <w:t xml:space="preserve">8. Navigate to practice Memo titled 2022_10_18_MSmith – </w:t>
      </w:r>
      <w:proofErr w:type="spellStart"/>
      <w:r w:rsidRPr="75AA6649">
        <w:rPr>
          <w:rFonts w:ascii="Times New Roman" w:hAnsi="Times New Roman" w:cs="Times New Roman"/>
        </w:rPr>
        <w:t>MTG.Cl.GE.HG</w:t>
      </w:r>
      <w:proofErr w:type="spellEnd"/>
      <w:r w:rsidRPr="75AA6649">
        <w:rPr>
          <w:rFonts w:ascii="Times New Roman" w:hAnsi="Times New Roman" w:cs="Times New Roman"/>
        </w:rPr>
        <w:t xml:space="preserve"> on internal Teams page –&gt; General –&gt; Files –&gt; In Tray. Review this memo with an eye toward fully processing it as a group during first meeting. Updated 2-Dec-25</w:t>
      </w:r>
    </w:p>
    <w:p w14:paraId="35B35EF6" w14:textId="77777777" w:rsidR="00CB7094" w:rsidRPr="008D07A2" w:rsidRDefault="1C204B9A" w:rsidP="75AA6649">
      <w:pPr>
        <w:shd w:val="clear" w:color="auto" w:fill="FFFFFF" w:themeFill="background1"/>
        <w:spacing w:after="0" w:line="240" w:lineRule="auto"/>
        <w:jc w:val="both"/>
        <w:rPr>
          <w:rFonts w:ascii="Times New Roman" w:hAnsi="Times New Roman" w:cs="Times New Roman"/>
        </w:rPr>
      </w:pPr>
      <w:r w:rsidRPr="75AA6649">
        <w:rPr>
          <w:rFonts w:ascii="Times New Roman" w:hAnsi="Times New Roman" w:cs="Times New Roman"/>
        </w:rPr>
        <w:t xml:space="preserve">9. Additional reading if you would like (not mandatory but helpful and provides additional support if want an overview of the key death penalty law and procedure basics): a. Tavassoli, K.Y. (2016) </w:t>
      </w:r>
    </w:p>
    <w:p w14:paraId="16EA6DEB" w14:textId="77777777" w:rsidR="00CB7094" w:rsidRPr="008D07A2" w:rsidRDefault="00CB7094" w:rsidP="75AA6649">
      <w:pPr>
        <w:shd w:val="clear" w:color="auto" w:fill="FFFFFF" w:themeFill="background1"/>
        <w:spacing w:after="0" w:line="240" w:lineRule="auto"/>
        <w:jc w:val="both"/>
        <w:rPr>
          <w:rFonts w:ascii="Times New Roman" w:hAnsi="Times New Roman" w:cs="Times New Roman"/>
        </w:rPr>
      </w:pPr>
    </w:p>
    <w:p w14:paraId="52C6B224" w14:textId="5ABC5878" w:rsidR="00CB7094" w:rsidRPr="008D07A2" w:rsidRDefault="1C204B9A" w:rsidP="75AA6649">
      <w:pPr>
        <w:shd w:val="clear" w:color="auto" w:fill="FFFFFF" w:themeFill="background1"/>
        <w:spacing w:after="0" w:line="240" w:lineRule="auto"/>
        <w:jc w:val="both"/>
        <w:rPr>
          <w:rFonts w:ascii="Times New Roman" w:eastAsia="Times New Roman" w:hAnsi="Times New Roman" w:cs="Times New Roman"/>
          <w:color w:val="0000FF"/>
          <w:u w:val="single"/>
        </w:rPr>
      </w:pPr>
      <w:r w:rsidRPr="75AA6649">
        <w:rPr>
          <w:rFonts w:ascii="Times New Roman" w:eastAsia="Times New Roman" w:hAnsi="Times New Roman" w:cs="Times New Roman"/>
        </w:rPr>
        <w:t xml:space="preserve">a. Secondary Trauma in Capital Trial Defense Practice for Indigent Clients, ASU, </w:t>
      </w:r>
      <w:hyperlink r:id="rId27">
        <w:r w:rsidRPr="75AA6649">
          <w:rPr>
            <w:rStyle w:val="Hyperlink"/>
            <w:rFonts w:ascii="Times New Roman" w:eastAsia="Times New Roman" w:hAnsi="Times New Roman" w:cs="Times New Roman"/>
            <w:color w:val="0000FF"/>
          </w:rPr>
          <w:t>https://keep.lib.asu.edu/items/154461</w:t>
        </w:r>
      </w:hyperlink>
    </w:p>
    <w:p w14:paraId="07DDF4BF" w14:textId="3DFC4668" w:rsidR="00CB7094" w:rsidRPr="008D07A2" w:rsidRDefault="00CB7094" w:rsidP="75AA6649">
      <w:pPr>
        <w:shd w:val="clear" w:color="auto" w:fill="FFFFFF" w:themeFill="background1"/>
        <w:spacing w:after="0" w:line="240" w:lineRule="auto"/>
        <w:jc w:val="both"/>
        <w:rPr>
          <w:rFonts w:ascii="Times New Roman" w:hAnsi="Times New Roman" w:cs="Times New Roman"/>
        </w:rPr>
      </w:pPr>
    </w:p>
    <w:p w14:paraId="6FFDAFE0" w14:textId="77777777" w:rsidR="00CB7094" w:rsidRPr="008D07A2" w:rsidRDefault="00CB7094" w:rsidP="75AA6649">
      <w:pPr>
        <w:shd w:val="clear" w:color="auto" w:fill="FFFFFF" w:themeFill="background1"/>
        <w:spacing w:after="0" w:line="240" w:lineRule="auto"/>
        <w:jc w:val="both"/>
        <w:rPr>
          <w:rFonts w:ascii="Times New Roman" w:hAnsi="Times New Roman" w:cs="Times New Roman"/>
        </w:rPr>
      </w:pPr>
    </w:p>
    <w:p w14:paraId="3BAB7DE2" w14:textId="77777777" w:rsidR="00CB7094" w:rsidRPr="008D07A2" w:rsidRDefault="1C204B9A" w:rsidP="75AA6649">
      <w:pPr>
        <w:shd w:val="clear" w:color="auto" w:fill="FFFFFF" w:themeFill="background1"/>
        <w:spacing w:after="0" w:line="240" w:lineRule="auto"/>
        <w:jc w:val="both"/>
        <w:rPr>
          <w:rFonts w:ascii="Times New Roman" w:hAnsi="Times New Roman" w:cs="Times New Roman"/>
        </w:rPr>
      </w:pPr>
      <w:r w:rsidRPr="75AA6649">
        <w:rPr>
          <w:rFonts w:ascii="Times New Roman" w:hAnsi="Times New Roman" w:cs="Times New Roman"/>
        </w:rPr>
        <w:t xml:space="preserve">b. Death Penalty Key Law: Furman v. Georgia, 408 U.S. 238 (1972) Greg v Georgia, 428 U.S.153 (1976) Hurst v. Florida, 577 U.S. ___ (2016) Hurst v. State, 136 </w:t>
      </w:r>
      <w:proofErr w:type="spellStart"/>
      <w:r w:rsidRPr="75AA6649">
        <w:rPr>
          <w:rFonts w:ascii="Times New Roman" w:hAnsi="Times New Roman" w:cs="Times New Roman"/>
        </w:rPr>
        <w:t>S.Ct</w:t>
      </w:r>
      <w:proofErr w:type="spellEnd"/>
      <w:r w:rsidRPr="75AA6649">
        <w:rPr>
          <w:rFonts w:ascii="Times New Roman" w:hAnsi="Times New Roman" w:cs="Times New Roman"/>
        </w:rPr>
        <w:t xml:space="preserve">. 616 (2016) Poole v. State, 2020 WL 3116597 (Jan 23,2020) </w:t>
      </w:r>
    </w:p>
    <w:p w14:paraId="398EBDCB" w14:textId="77777777" w:rsidR="00CB7094" w:rsidRPr="008D07A2" w:rsidRDefault="00CB7094" w:rsidP="75AA6649">
      <w:pPr>
        <w:shd w:val="clear" w:color="auto" w:fill="FFFFFF" w:themeFill="background1"/>
        <w:spacing w:after="0" w:line="240" w:lineRule="auto"/>
        <w:jc w:val="both"/>
        <w:rPr>
          <w:rFonts w:ascii="Times New Roman" w:eastAsia="Times New Roman" w:hAnsi="Times New Roman" w:cs="Times New Roman"/>
        </w:rPr>
      </w:pPr>
    </w:p>
    <w:p w14:paraId="2D54A2FC" w14:textId="2D04EF17" w:rsidR="00CB7094" w:rsidRPr="008D07A2" w:rsidRDefault="1C204B9A" w:rsidP="75AA6649">
      <w:pPr>
        <w:pStyle w:val="ListParagraph"/>
        <w:numPr>
          <w:ilvl w:val="0"/>
          <w:numId w:val="62"/>
        </w:numPr>
        <w:spacing w:after="0"/>
        <w:jc w:val="both"/>
        <w:rPr>
          <w:rFonts w:ascii="Arial" w:eastAsia="Arial" w:hAnsi="Arial" w:cs="Arial"/>
          <w:sz w:val="22"/>
          <w:szCs w:val="22"/>
        </w:rPr>
      </w:pPr>
      <w:r w:rsidRPr="75AA6649">
        <w:rPr>
          <w:rFonts w:ascii="Times New Roman" w:eastAsia="Times New Roman" w:hAnsi="Times New Roman" w:cs="Times New Roman"/>
        </w:rPr>
        <w:t xml:space="preserve">Chapter 7 – The Death Penalty Trial of </w:t>
      </w:r>
      <w:r w:rsidRPr="75AA6649">
        <w:rPr>
          <w:rFonts w:ascii="Times New Roman" w:eastAsia="Times New Roman" w:hAnsi="Times New Roman" w:cs="Times New Roman"/>
          <w:smallCaps/>
        </w:rPr>
        <w:t>Linda E. Carter, et al., Understanding Capital Punishment Law (4</w:t>
      </w:r>
      <w:r w:rsidRPr="75AA6649">
        <w:rPr>
          <w:rFonts w:ascii="Times New Roman" w:eastAsia="Times New Roman" w:hAnsi="Times New Roman" w:cs="Times New Roman"/>
          <w:smallCaps/>
          <w:vertAlign w:val="superscript"/>
        </w:rPr>
        <w:t>th</w:t>
      </w:r>
      <w:r w:rsidRPr="75AA6649">
        <w:rPr>
          <w:rFonts w:ascii="Times New Roman" w:eastAsia="Times New Roman" w:hAnsi="Times New Roman" w:cs="Times New Roman"/>
          <w:smallCaps/>
        </w:rPr>
        <w:t xml:space="preserve"> ed</w:t>
      </w:r>
      <w:r w:rsidRPr="75AA6649">
        <w:rPr>
          <w:rFonts w:ascii="Times New Roman" w:eastAsia="Times New Roman" w:hAnsi="Times New Roman" w:cs="Times New Roman"/>
        </w:rPr>
        <w:t>. 2018). Carolina Academic Press: Durham, North Carolina, ISBN: 9781531008567</w:t>
      </w:r>
      <w:r w:rsidR="00037F07">
        <w:tab/>
      </w:r>
    </w:p>
    <w:p w14:paraId="5C4E5FEF" w14:textId="1A0D2154" w:rsidR="00CB7094" w:rsidRPr="008D07A2" w:rsidRDefault="1C204B9A" w:rsidP="75AA6649">
      <w:pPr>
        <w:spacing w:after="0"/>
        <w:ind w:left="720"/>
        <w:jc w:val="both"/>
      </w:pPr>
      <w:r>
        <w:rPr>
          <w:noProof/>
        </w:rPr>
        <w:drawing>
          <wp:inline distT="0" distB="0" distL="0" distR="0" wp14:anchorId="5B4DF0BC" wp14:editId="45025536">
            <wp:extent cx="1304925" cy="1743075"/>
            <wp:effectExtent l="0" t="0" r="0" b="0"/>
            <wp:docPr id="695934039" name="drawing" title="Understanding Capital Punishment Law">
              <a:extLst xmlns:a="http://schemas.openxmlformats.org/drawingml/2006/main">
                <a:ext uri="{FF2B5EF4-FFF2-40B4-BE49-F238E27FC236}">
                  <a16:creationId xmlns:a16="http://schemas.microsoft.com/office/drawing/2014/main" id="{EF7F7811-416B-44C9-99D6-26076F396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8083" name="Picture 435758083"/>
                    <pic:cNvPicPr/>
                  </pic:nvPicPr>
                  <pic:blipFill>
                    <a:blip r:embed="rId28">
                      <a:extLst>
                        <a:ext uri="{28A0092B-C50C-407E-A947-70E740481C1C}">
                          <a14:useLocalDpi xmlns:a14="http://schemas.microsoft.com/office/drawing/2010/main"/>
                        </a:ext>
                      </a:extLst>
                    </a:blip>
                    <a:stretch>
                      <a:fillRect/>
                    </a:stretch>
                  </pic:blipFill>
                  <pic:spPr>
                    <a:xfrm>
                      <a:off x="0" y="0"/>
                      <a:ext cx="1304925" cy="1743075"/>
                    </a:xfrm>
                    <a:prstGeom prst="rect">
                      <a:avLst/>
                    </a:prstGeom>
                  </pic:spPr>
                </pic:pic>
              </a:graphicData>
            </a:graphic>
          </wp:inline>
        </w:drawing>
      </w:r>
    </w:p>
    <w:p w14:paraId="0138B8E5" w14:textId="128DD4AC" w:rsidR="00CB7094" w:rsidRPr="008D07A2" w:rsidRDefault="1C204B9A" w:rsidP="75AA6649">
      <w:pPr>
        <w:spacing w:after="0"/>
        <w:ind w:left="720"/>
        <w:jc w:val="both"/>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 </w:t>
      </w:r>
    </w:p>
    <w:p w14:paraId="4D0560B7" w14:textId="08400D20" w:rsidR="00CB7094" w:rsidRPr="008D07A2" w:rsidRDefault="1C204B9A" w:rsidP="75AA6649">
      <w:pPr>
        <w:spacing w:line="257" w:lineRule="auto"/>
        <w:ind w:left="720"/>
        <w:jc w:val="both"/>
        <w:rPr>
          <w:rFonts w:ascii="Times New Roman" w:eastAsia="Times New Roman" w:hAnsi="Times New Roman" w:cs="Times New Roman"/>
        </w:rPr>
      </w:pPr>
      <w:r w:rsidRPr="75AA6649">
        <w:rPr>
          <w:rFonts w:ascii="Times New Roman" w:eastAsia="Times New Roman" w:hAnsi="Times New Roman" w:cs="Times New Roman"/>
          <w:color w:val="000000" w:themeColor="text1"/>
        </w:rPr>
        <w:t xml:space="preserve">Available online: </w:t>
      </w:r>
      <w:r w:rsidR="00037F07">
        <w:tab/>
      </w:r>
      <w:hyperlink r:id="rId29">
        <w:r w:rsidRPr="75AA6649">
          <w:rPr>
            <w:rStyle w:val="Hyperlink"/>
            <w:rFonts w:ascii="Times New Roman" w:eastAsia="Times New Roman" w:hAnsi="Times New Roman" w:cs="Times New Roman"/>
          </w:rPr>
          <w:t>https://fiu.libraryreserve.com/10/1334/en/ContentDetails.htm?id=F67097A</w:t>
        </w:r>
        <w:r w:rsidR="00037F07">
          <w:tab/>
        </w:r>
        <w:r w:rsidRPr="75AA6649">
          <w:rPr>
            <w:rStyle w:val="Hyperlink"/>
            <w:rFonts w:ascii="Times New Roman" w:eastAsia="Times New Roman" w:hAnsi="Times New Roman" w:cs="Times New Roman"/>
            <w:color w:val="0000FF"/>
          </w:rPr>
          <w:t>C-714A-48C6-AD74-6177B507BFFD</w:t>
        </w:r>
      </w:hyperlink>
    </w:p>
    <w:p w14:paraId="2F49FB19" w14:textId="2A5D8B1B" w:rsidR="00CB7094" w:rsidRPr="008D07A2" w:rsidRDefault="00CB7094" w:rsidP="75AA6649">
      <w:pPr>
        <w:shd w:val="clear" w:color="auto" w:fill="FFFFFF" w:themeFill="background1"/>
        <w:spacing w:after="0" w:line="240" w:lineRule="auto"/>
        <w:jc w:val="both"/>
        <w:rPr>
          <w:rFonts w:ascii="Times New Roman" w:hAnsi="Times New Roman" w:cs="Times New Roman"/>
        </w:rPr>
      </w:pPr>
    </w:p>
    <w:p w14:paraId="24DDDED4" w14:textId="77777777" w:rsidR="00CB7094" w:rsidRPr="008D07A2" w:rsidRDefault="00CB7094" w:rsidP="75AA6649">
      <w:pPr>
        <w:shd w:val="clear" w:color="auto" w:fill="FFFFFF" w:themeFill="background1"/>
        <w:spacing w:after="0" w:line="240" w:lineRule="auto"/>
        <w:jc w:val="center"/>
        <w:rPr>
          <w:rFonts w:ascii="Times New Roman" w:eastAsia="Times New Roman" w:hAnsi="Times New Roman" w:cs="Times New Roman"/>
          <w:b/>
          <w:bCs/>
          <w:color w:val="000000" w:themeColor="text1"/>
          <w:u w:val="single"/>
        </w:rPr>
      </w:pPr>
    </w:p>
    <w:p w14:paraId="79EFCFDB" w14:textId="77777777" w:rsidR="00CB7094" w:rsidRPr="008D07A2" w:rsidRDefault="00CB7094" w:rsidP="75AA6649">
      <w:pPr>
        <w:shd w:val="clear" w:color="auto" w:fill="FFFFFF" w:themeFill="background1"/>
        <w:spacing w:after="0" w:line="240" w:lineRule="auto"/>
        <w:jc w:val="center"/>
        <w:rPr>
          <w:rFonts w:ascii="Times New Roman" w:eastAsia="Times New Roman" w:hAnsi="Times New Roman" w:cs="Times New Roman"/>
          <w:b/>
          <w:bCs/>
          <w:color w:val="000000" w:themeColor="text1"/>
          <w:u w:val="single"/>
        </w:rPr>
      </w:pPr>
    </w:p>
    <w:p w14:paraId="52F09237" w14:textId="77777777" w:rsidR="00CB7094" w:rsidRPr="008D07A2" w:rsidRDefault="1C204B9A"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1E23683E" w14:textId="71F6A494"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03528855" w14:textId="53EEA587" w:rsidR="00CB7094" w:rsidRPr="008D07A2" w:rsidRDefault="55832734"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7549- Employment Discrimination</w:t>
      </w:r>
    </w:p>
    <w:p w14:paraId="0711D200" w14:textId="151D3408" w:rsidR="00CB7094" w:rsidRPr="008D07A2" w:rsidRDefault="55832734" w:rsidP="75AA6649">
      <w:pPr>
        <w:jc w:val="center"/>
        <w:rPr>
          <w:rFonts w:ascii="Times New Roman" w:hAnsi="Times New Roman" w:cs="Times New Roman"/>
          <w:color w:val="242424"/>
        </w:rPr>
      </w:pPr>
      <w:r w:rsidRPr="75AA6649">
        <w:rPr>
          <w:rFonts w:ascii="Times New Roman" w:hAnsi="Times New Roman" w:cs="Times New Roman"/>
          <w:color w:val="242424"/>
        </w:rPr>
        <w:t>(Stone)</w:t>
      </w:r>
    </w:p>
    <w:p w14:paraId="4F14600C" w14:textId="77777777" w:rsidR="00CB7094" w:rsidRPr="008D07A2" w:rsidRDefault="55832734" w:rsidP="75AA6649">
      <w:pPr>
        <w:pStyle w:val="NormalWeb"/>
        <w:spacing w:before="0" w:beforeAutospacing="0" w:after="0" w:afterAutospacing="0"/>
        <w:jc w:val="center"/>
        <w:rPr>
          <w:color w:val="242424"/>
        </w:rPr>
      </w:pPr>
      <w:r w:rsidRPr="75AA6649">
        <w:rPr>
          <w:b/>
          <w:bCs/>
          <w:color w:val="000000" w:themeColor="text1"/>
        </w:rPr>
        <w:t>Casebook and Supplement</w:t>
      </w:r>
    </w:p>
    <w:p w14:paraId="21F3206D" w14:textId="77777777" w:rsidR="00CB7094" w:rsidRPr="008D07A2" w:rsidRDefault="55832734" w:rsidP="75AA6649">
      <w:pPr>
        <w:pStyle w:val="NormalWeb"/>
        <w:spacing w:before="0" w:beforeAutospacing="0" w:after="0" w:afterAutospacing="0"/>
        <w:jc w:val="center"/>
        <w:rPr>
          <w:color w:val="242424"/>
        </w:rPr>
      </w:pPr>
      <w:r w:rsidRPr="75AA6649">
        <w:rPr>
          <w:b/>
          <w:bCs/>
          <w:color w:val="000000" w:themeColor="text1"/>
          <w:u w:val="single"/>
        </w:rPr>
        <w:t> </w:t>
      </w:r>
    </w:p>
    <w:p w14:paraId="79F46947"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xml:space="preserve">Estreicher and Harper's Cases and Materials on Employment Discrimination and Employment </w:t>
      </w:r>
      <w:proofErr w:type="gramStart"/>
      <w:r w:rsidRPr="75AA6649">
        <w:rPr>
          <w:color w:val="000000" w:themeColor="text1"/>
        </w:rPr>
        <w:t>Law ,</w:t>
      </w:r>
      <w:proofErr w:type="gramEnd"/>
      <w:r w:rsidRPr="75AA6649">
        <w:rPr>
          <w:color w:val="000000" w:themeColor="text1"/>
        </w:rPr>
        <w:t> </w:t>
      </w:r>
      <w:r w:rsidRPr="75AA6649">
        <w:rPr>
          <w:b/>
          <w:bCs/>
          <w:color w:val="000000" w:themeColor="text1"/>
          <w:u w:val="single"/>
        </w:rPr>
        <w:t>6th ed.</w:t>
      </w:r>
      <w:r w:rsidRPr="75AA6649">
        <w:rPr>
          <w:color w:val="000000" w:themeColor="text1"/>
        </w:rPr>
        <w:t xml:space="preserve"> (Please make sure you have the giant </w:t>
      </w:r>
      <w:proofErr w:type="gramStart"/>
      <w:r w:rsidRPr="75AA6649">
        <w:rPr>
          <w:color w:val="000000" w:themeColor="text1"/>
        </w:rPr>
        <w:t>1051 page</w:t>
      </w:r>
      <w:proofErr w:type="gramEnd"/>
      <w:r w:rsidRPr="75AA6649">
        <w:rPr>
          <w:color w:val="000000" w:themeColor="text1"/>
        </w:rPr>
        <w:t xml:space="preserve"> book).</w:t>
      </w:r>
    </w:p>
    <w:p w14:paraId="12A5A98D"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Samuel Estreicher, Michael C. Harper, Zachary D. Fasman---</w:t>
      </w:r>
      <w:r w:rsidRPr="75AA6649">
        <w:rPr>
          <w:b/>
          <w:bCs/>
          <w:color w:val="000000" w:themeColor="text1"/>
          <w:u w:val="single"/>
        </w:rPr>
        <w:t>Please make sure you have the 6</w:t>
      </w:r>
      <w:r w:rsidRPr="75AA6649">
        <w:rPr>
          <w:b/>
          <w:bCs/>
          <w:color w:val="000000" w:themeColor="text1"/>
          <w:u w:val="single"/>
          <w:vertAlign w:val="superscript"/>
        </w:rPr>
        <w:t>th</w:t>
      </w:r>
      <w:r w:rsidRPr="75AA6649">
        <w:rPr>
          <w:b/>
          <w:bCs/>
          <w:color w:val="000000" w:themeColor="text1"/>
          <w:u w:val="single"/>
        </w:rPr>
        <w:t xml:space="preserve"> edition; </w:t>
      </w:r>
      <w:proofErr w:type="spellStart"/>
      <w:r w:rsidRPr="75AA6649">
        <w:rPr>
          <w:b/>
          <w:bCs/>
          <w:color w:val="000000" w:themeColor="text1"/>
          <w:u w:val="single"/>
        </w:rPr>
        <w:t>ebooks</w:t>
      </w:r>
      <w:proofErr w:type="spellEnd"/>
      <w:r w:rsidRPr="75AA6649">
        <w:rPr>
          <w:b/>
          <w:bCs/>
          <w:color w:val="000000" w:themeColor="text1"/>
          <w:u w:val="single"/>
        </w:rPr>
        <w:t xml:space="preserve"> are not permitted.</w:t>
      </w:r>
    </w:p>
    <w:p w14:paraId="4F5D60BD"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w:t>
      </w:r>
    </w:p>
    <w:p w14:paraId="04C78CE3"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Estreicher and Harper's Statutory Supplement to Cases and Materials on Employment Discrimination and Employment Law</w:t>
      </w:r>
    </w:p>
    <w:p w14:paraId="121845E0"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w:t>
      </w:r>
    </w:p>
    <w:p w14:paraId="71FA9DF2" w14:textId="77777777" w:rsidR="00CB7094" w:rsidRPr="008D07A2" w:rsidRDefault="55832734" w:rsidP="75AA6649">
      <w:pPr>
        <w:pStyle w:val="NormalWeb"/>
        <w:spacing w:before="0" w:beforeAutospacing="0" w:after="0" w:afterAutospacing="0"/>
        <w:rPr>
          <w:color w:val="242424"/>
        </w:rPr>
      </w:pPr>
      <w:r w:rsidRPr="75AA6649">
        <w:rPr>
          <w:b/>
          <w:bCs/>
          <w:color w:val="000000" w:themeColor="text1"/>
          <w:u w:val="single"/>
        </w:rPr>
        <w:t> </w:t>
      </w:r>
    </w:p>
    <w:p w14:paraId="1D80C74B" w14:textId="77777777" w:rsidR="00CB7094" w:rsidRPr="008D07A2" w:rsidRDefault="55832734" w:rsidP="75AA6649">
      <w:pPr>
        <w:pStyle w:val="NormalWeb"/>
        <w:spacing w:before="0" w:beforeAutospacing="0" w:after="0" w:afterAutospacing="0"/>
        <w:rPr>
          <w:color w:val="242424"/>
        </w:rPr>
      </w:pPr>
      <w:r w:rsidRPr="75AA6649">
        <w:rPr>
          <w:b/>
          <w:bCs/>
          <w:color w:val="000000" w:themeColor="text1"/>
          <w:u w:val="single"/>
        </w:rPr>
        <w:t>Week 1</w:t>
      </w:r>
      <w:r w:rsidRPr="75AA6649">
        <w:rPr>
          <w:color w:val="000000" w:themeColor="text1"/>
        </w:rPr>
        <w:t>:</w:t>
      </w:r>
    </w:p>
    <w:p w14:paraId="3D072CF0"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---Please read all of Chapter 1</w:t>
      </w:r>
    </w:p>
    <w:p w14:paraId="21072DD8" w14:textId="77777777" w:rsidR="00CB7094" w:rsidRPr="008D07A2" w:rsidRDefault="55832734" w:rsidP="75AA6649">
      <w:pPr>
        <w:pStyle w:val="NormalWeb"/>
        <w:spacing w:before="0" w:beforeAutospacing="0" w:after="0" w:afterAutospacing="0"/>
        <w:ind w:hanging="360"/>
        <w:rPr>
          <w:color w:val="242424"/>
        </w:rPr>
      </w:pPr>
      <w:r w:rsidRPr="75AA6649">
        <w:rPr>
          <w:color w:val="000000" w:themeColor="text1"/>
        </w:rPr>
        <w:t>·       </w:t>
      </w:r>
      <w:r w:rsidRPr="75AA6649">
        <w:rPr>
          <w:b/>
          <w:bCs/>
          <w:color w:val="000000" w:themeColor="text1"/>
        </w:rPr>
        <w:t>Chapter 1: Defining Employee and Employer Status</w:t>
      </w:r>
    </w:p>
    <w:p w14:paraId="19EDF1A6"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w:t>
      </w:r>
    </w:p>
    <w:p w14:paraId="2BC391BF" w14:textId="77777777" w:rsidR="00CB7094" w:rsidRPr="008D07A2" w:rsidRDefault="55832734" w:rsidP="75AA6649">
      <w:pPr>
        <w:pStyle w:val="NormalWeb"/>
        <w:spacing w:before="0" w:beforeAutospacing="0" w:after="0" w:afterAutospacing="0"/>
        <w:ind w:hanging="360"/>
        <w:rPr>
          <w:color w:val="242424"/>
        </w:rPr>
      </w:pPr>
      <w:r w:rsidRPr="75AA6649">
        <w:rPr>
          <w:color w:val="000000" w:themeColor="text1"/>
        </w:rPr>
        <w:t>·        ---Also, please read:</w:t>
      </w:r>
    </w:p>
    <w:p w14:paraId="0215D966"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xml:space="preserve">Work is important. Work underlies the identity of many Americans. The law of the workplace is fascinating because it forces legislators, triers of fact, and triers of law to grapple with the nuances of </w:t>
      </w:r>
      <w:proofErr w:type="gramStart"/>
      <w:r w:rsidRPr="75AA6649">
        <w:rPr>
          <w:color w:val="000000" w:themeColor="text1"/>
        </w:rPr>
        <w:t>the life</w:t>
      </w:r>
      <w:proofErr w:type="gramEnd"/>
      <w:r w:rsidRPr="75AA6649">
        <w:rPr>
          <w:color w:val="000000" w:themeColor="text1"/>
        </w:rPr>
        <w:t xml:space="preserve"> of the workplace: the human psyche, interpersonal exchanges, and the dynamics that exist between groups and individuals. Unlike in many countries, like Canada, France, Germany, Great Britain, Italy, Japan, and Sweden, which all have statutory provisions requiring employers to show good cause prior to discharging employees, employment in the United States is presumed to be at-will. This means that any employer may hire, fire, and set up terms and conditions for its employees as it sees fit. Atop this presumption, however, is engrafted legislation and sometimes judge-made law that dictates restrictions on how and why changes in the terms and conditions of one’s employment (including hiring and firing) may be implemented. This class will focus primarily on several pieces of federal legislation that regulate status-based employment discrimination: Title VII of the Civil Rights Act of 1964 (race, color, sex, religion, national origin), the ADEA (age), and the ADA (disability), as well as the jurisprudence that construes and applies them.</w:t>
      </w:r>
    </w:p>
    <w:p w14:paraId="7C438332" w14:textId="77777777" w:rsidR="00CB7094" w:rsidRPr="008D07A2" w:rsidRDefault="55832734" w:rsidP="75AA6649">
      <w:pPr>
        <w:pStyle w:val="NormalWeb"/>
        <w:spacing w:before="0" w:beforeAutospacing="0" w:after="0" w:afterAutospacing="0"/>
        <w:rPr>
          <w:color w:val="242424"/>
        </w:rPr>
      </w:pPr>
      <w:r w:rsidRPr="75AA6649">
        <w:rPr>
          <w:b/>
          <w:bCs/>
          <w:color w:val="000000" w:themeColor="text1"/>
          <w:u w:val="single"/>
        </w:rPr>
        <w:t>Please familiarize yourself with the basic dictates of these statutes in your Supplement prior to the first class.</w:t>
      </w:r>
    </w:p>
    <w:p w14:paraId="71AC30D0" w14:textId="77777777" w:rsidR="00CB7094" w:rsidRPr="008D07A2" w:rsidRDefault="55832734" w:rsidP="75AA6649">
      <w:pPr>
        <w:pStyle w:val="NormalWeb"/>
        <w:spacing w:before="0" w:beforeAutospacing="0" w:after="0" w:afterAutospacing="0"/>
        <w:rPr>
          <w:color w:val="242424"/>
        </w:rPr>
      </w:pPr>
      <w:r w:rsidRPr="75AA6649">
        <w:rPr>
          <w:b/>
          <w:bCs/>
          <w:color w:val="000000" w:themeColor="text1"/>
        </w:rPr>
        <w:t xml:space="preserve">Welcome to class. I look forward to meeting each of you. Please consider the following excerpt from an essay by Vicki Schultz. If you have already taken Employment Law or Labor Law, you may </w:t>
      </w:r>
      <w:proofErr w:type="gramStart"/>
      <w:r w:rsidRPr="75AA6649">
        <w:rPr>
          <w:b/>
          <w:bCs/>
          <w:color w:val="000000" w:themeColor="text1"/>
        </w:rPr>
        <w:t>have already have</w:t>
      </w:r>
      <w:proofErr w:type="gramEnd"/>
      <w:r w:rsidRPr="75AA6649">
        <w:rPr>
          <w:b/>
          <w:bCs/>
          <w:color w:val="000000" w:themeColor="text1"/>
        </w:rPr>
        <w:t xml:space="preserve"> read this piece. Please read it again.</w:t>
      </w:r>
    </w:p>
    <w:p w14:paraId="5813E10B"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w:t>
      </w:r>
    </w:p>
    <w:p w14:paraId="5A496669" w14:textId="77777777" w:rsidR="00CB7094" w:rsidRPr="008D07A2" w:rsidRDefault="55832734" w:rsidP="75AA6649">
      <w:pPr>
        <w:pStyle w:val="NormalWeb"/>
        <w:spacing w:before="0" w:beforeAutospacing="0" w:after="0" w:afterAutospacing="0"/>
        <w:rPr>
          <w:color w:val="242424"/>
        </w:rPr>
      </w:pPr>
      <w:proofErr w:type="spellStart"/>
      <w:r w:rsidRPr="75AA6649">
        <w:rPr>
          <w:color w:val="000000" w:themeColor="text1"/>
        </w:rPr>
        <w:t>Rosabeth</w:t>
      </w:r>
      <w:proofErr w:type="spellEnd"/>
      <w:r w:rsidRPr="75AA6649">
        <w:rPr>
          <w:color w:val="000000" w:themeColor="text1"/>
        </w:rPr>
        <w:t xml:space="preserve"> Moss Kanter opens her classic book, Men and Women of the Corporation, by noting:</w:t>
      </w:r>
    </w:p>
    <w:p w14:paraId="7DF7B648"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xml:space="preserve">The most distinguished advocate and the most distinguished </w:t>
      </w:r>
      <w:proofErr w:type="gramStart"/>
      <w:r w:rsidRPr="75AA6649">
        <w:rPr>
          <w:color w:val="000000" w:themeColor="text1"/>
        </w:rPr>
        <w:t>critic</w:t>
      </w:r>
      <w:proofErr w:type="gramEnd"/>
      <w:r w:rsidRPr="75AA6649">
        <w:rPr>
          <w:color w:val="000000" w:themeColor="text1"/>
        </w:rPr>
        <w:t xml:space="preserve"> of modern capitalism </w:t>
      </w:r>
      <w:proofErr w:type="gramStart"/>
      <w:r w:rsidRPr="75AA6649">
        <w:rPr>
          <w:color w:val="000000" w:themeColor="text1"/>
        </w:rPr>
        <w:t>were in agreement</w:t>
      </w:r>
      <w:proofErr w:type="gramEnd"/>
      <w:r w:rsidRPr="75AA6649">
        <w:rPr>
          <w:color w:val="000000" w:themeColor="text1"/>
        </w:rPr>
        <w:t xml:space="preserve"> on one essential point: the job makes the person. Adam Smith and Karl Marx both recognized the extent to which people's attitudes and behaviors take shape out of the experiences they have in their work.</w:t>
      </w:r>
    </w:p>
    <w:p w14:paraId="407284DE" w14:textId="77777777" w:rsidR="00CB7094" w:rsidRPr="008D07A2" w:rsidRDefault="55832734" w:rsidP="75AA6649">
      <w:pPr>
        <w:pStyle w:val="NormalWeb"/>
        <w:spacing w:before="0" w:beforeAutospacing="0" w:after="0" w:afterAutospacing="0"/>
        <w:rPr>
          <w:color w:val="242424"/>
        </w:rPr>
      </w:pPr>
      <w:r w:rsidRPr="75AA6649">
        <w:rPr>
          <w:color w:val="000000" w:themeColor="text1"/>
        </w:rPr>
        <w:lastRenderedPageBreak/>
        <w:t>Kanter shows, in brilliant detail, how jobs create people. In her account, people adapt their actions--indeed, even their hopes and dreams and values--to function as well as possible within the parameters established by their work roles. There is the manager whose need for trust in an organization that cannot eliminate uncertainty leads him to hire others just like him; yet exercising such social conformity in the selection process undermines the very idea of a meritocracy on which the corporation and the manager's own legitimacy is founded. There is the secretary whose higher-ups reward her for loyalty and “love” rather than performance; yet, exhibiting the very traits and behaviors expected of such a loyal subject--timidity, emotionality, parochialism, and praise addiction--undermines the secretary's perceived professionalism and, hence, her ability to move upward within the organization.</w:t>
      </w:r>
    </w:p>
    <w:p w14:paraId="0F5F853C"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xml:space="preserve">The process of adapting ourselves to our work </w:t>
      </w:r>
      <w:proofErr w:type="gramStart"/>
      <w:r w:rsidRPr="75AA6649">
        <w:rPr>
          <w:color w:val="000000" w:themeColor="text1"/>
        </w:rPr>
        <w:t>roles</w:t>
      </w:r>
      <w:proofErr w:type="gramEnd"/>
      <w:r w:rsidRPr="75AA6649">
        <w:rPr>
          <w:color w:val="000000" w:themeColor="text1"/>
        </w:rPr>
        <w:t xml:space="preserve"> does not stop at the office door or factory gate. As human beings, we are not purely instrumental, and we cannot easily compartmentalize the selves we learn to become during working hours. In fact, most of us spend more time working than doing anything else. So, it should not be surprising that the strategies we use to succeed as workers become infused into our behavior, thoughts, feelings, and senses of ourselves--our very beings--with real spillover effects in our so-called “private” lives.</w:t>
      </w:r>
    </w:p>
    <w:p w14:paraId="5F53D0A9"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Consider one of my favorite films, The Remains of the Day. Anthony Hopkins plays Mr. Stevens, the head butler to an English nobleman, Lord Darlington. Mr. Stevens's tragedy is that he so faithfully adheres to the ethic of steadfast, loyal service to his master (and, he believes, his nation) that he cannot even question, let alone condemn, the lord's deepening collaboration with the Nazis--a collaboration which ultimately disgraces the estate. At the same time, Mr. Stevens's self-effacing, dignified service as a butler so suffuses his sense of self that he cannot bring himself to even feel, let alone express, his growing love for the house's headmistress. A great butler, he is caught in a dilemma of duty that tragically undermines his capacity to serve his master, or even his own heart, in a deeper, fuller way.</w:t>
      </w:r>
    </w:p>
    <w:p w14:paraId="26DC02AB"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 xml:space="preserve">Although there is tragedy in this account of work's influence, there is also reason for hope. If people's lives can be constrained in negative ways by their conception of their occupational roles, they can also be reshaped along more empowering lines by changing work or the way it is structured or understood. </w:t>
      </w:r>
      <w:proofErr w:type="gramStart"/>
      <w:r w:rsidRPr="75AA6649">
        <w:rPr>
          <w:color w:val="000000" w:themeColor="text1"/>
        </w:rPr>
        <w:t>The literature</w:t>
      </w:r>
      <w:proofErr w:type="gramEnd"/>
      <w:r w:rsidRPr="75AA6649">
        <w:rPr>
          <w:color w:val="000000" w:themeColor="text1"/>
        </w:rPr>
        <w:t xml:space="preserve"> is filled with examples of people whose lives have been transformed </w:t>
      </w:r>
      <w:proofErr w:type="gramStart"/>
      <w:r w:rsidRPr="75AA6649">
        <w:rPr>
          <w:color w:val="000000" w:themeColor="text1"/>
        </w:rPr>
        <w:t>in</w:t>
      </w:r>
      <w:proofErr w:type="gramEnd"/>
      <w:r w:rsidRPr="75AA6649">
        <w:rPr>
          <w:color w:val="000000" w:themeColor="text1"/>
        </w:rPr>
        <w:t xml:space="preserve"> positive ways through their work. One powerful set of stories comes from women who entered the skilled trades in the 1970s, when affirmative action opened nontraditional careers to women for the first time. When these women were stuck in low-paying, dead-end jobs, they showed no real commitment to work. But when new lines of work opened up to them, many women aspired for the first time to take up jobs they had never previously dreamed of </w:t>
      </w:r>
      <w:proofErr w:type="spellStart"/>
      <w:r w:rsidRPr="75AA6649">
        <w:rPr>
          <w:color w:val="000000" w:themeColor="text1"/>
        </w:rPr>
        <w:t>doing.Although</w:t>
      </w:r>
      <w:proofErr w:type="spellEnd"/>
      <w:r w:rsidRPr="75AA6649">
        <w:rPr>
          <w:color w:val="000000" w:themeColor="text1"/>
        </w:rPr>
        <w:t xml:space="preserve"> many of the women took their new jobs out of financial need, the jobs quickly became more than a paycheck; the women felt they had come into their own at last. For many, the positive effects of their new work roles on their self-esteem permeated their identities, and they found the courage to change and grow in other aspects of their lives.</w:t>
      </w:r>
    </w:p>
    <w:p w14:paraId="3C0136B9"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As these examples suggest, it is not only academics and filmmakers who have stressed how important our work is to our identity. Ordinary folks have said so in their own words, as Studs Terkel's marvelous oral history of working people confirms. As he notes in his introduction: “This book, being about work, is, by its very nature, about violence--to the spirit as well as to the body</w:t>
      </w:r>
      <w:proofErr w:type="gramStart"/>
      <w:r w:rsidRPr="75AA6649">
        <w:rPr>
          <w:color w:val="000000" w:themeColor="text1"/>
        </w:rPr>
        <w:t>. . . .</w:t>
      </w:r>
      <w:proofErr w:type="gramEnd"/>
      <w:r w:rsidRPr="75AA6649">
        <w:rPr>
          <w:color w:val="000000" w:themeColor="text1"/>
        </w:rPr>
        <w:t xml:space="preserve"> It is, above all (or beneath all), about daily humiliations.” Yet, work also provides a foundation for our dreams: “It is about a search, too, for daily meaning as well as daily bread, for recognition as well as cash, for astonishment rather than torpor; in short, for a sort of life rather than a Monday through Friday sort of dying.”</w:t>
      </w:r>
    </w:p>
    <w:p w14:paraId="284EFAA4" w14:textId="77777777" w:rsidR="00CB7094" w:rsidRPr="008D07A2" w:rsidRDefault="55832734" w:rsidP="75AA6649">
      <w:pPr>
        <w:pStyle w:val="NormalWeb"/>
        <w:spacing w:before="0" w:beforeAutospacing="0" w:after="0" w:afterAutospacing="0"/>
        <w:rPr>
          <w:color w:val="242424"/>
        </w:rPr>
      </w:pPr>
      <w:r w:rsidRPr="75AA6649">
        <w:rPr>
          <w:color w:val="000000" w:themeColor="text1"/>
        </w:rPr>
        <w:lastRenderedPageBreak/>
        <w:t xml:space="preserve">For better or worse, the people in Terkel's book--like people everywhere-- testify that work matters. Whether they feel beaten down by it, bored by it, or inspired by it, it affects who they are profoundly. They ask someone, “Who are </w:t>
      </w:r>
      <w:proofErr w:type="gramStart"/>
      <w:r w:rsidRPr="75AA6649">
        <w:rPr>
          <w:color w:val="000000" w:themeColor="text1"/>
        </w:rPr>
        <w:t>you?,</w:t>
      </w:r>
      <w:proofErr w:type="gramEnd"/>
      <w:r w:rsidRPr="75AA6649">
        <w:rPr>
          <w:color w:val="000000" w:themeColor="text1"/>
        </w:rPr>
        <w:t xml:space="preserve">” and they answer, “I'm an autoworker,” or “a nurse.” Most fundamentally, they define </w:t>
      </w:r>
      <w:proofErr w:type="gramStart"/>
      <w:r w:rsidRPr="75AA6649">
        <w:rPr>
          <w:color w:val="000000" w:themeColor="text1"/>
        </w:rPr>
        <w:t>ourselves</w:t>
      </w:r>
      <w:proofErr w:type="gramEnd"/>
      <w:r w:rsidRPr="75AA6649">
        <w:rPr>
          <w:color w:val="000000" w:themeColor="text1"/>
        </w:rPr>
        <w:t xml:space="preserve"> in terms of the work they do for a living.</w:t>
      </w:r>
    </w:p>
    <w:p w14:paraId="1F292B25"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w:t>
      </w:r>
    </w:p>
    <w:p w14:paraId="6034FC1C" w14:textId="77777777" w:rsidR="00CB7094" w:rsidRPr="008D07A2" w:rsidRDefault="55832734" w:rsidP="75AA6649">
      <w:pPr>
        <w:pStyle w:val="NormalWeb"/>
        <w:spacing w:before="0" w:beforeAutospacing="0" w:after="0" w:afterAutospacing="0"/>
        <w:rPr>
          <w:color w:val="242424"/>
        </w:rPr>
      </w:pPr>
      <w:r w:rsidRPr="75AA6649">
        <w:rPr>
          <w:color w:val="000000" w:themeColor="text1"/>
        </w:rPr>
        <w:t>Vicki Schultz, Life’s Work, 100 COLUM. L. REV. 1881, 1890 -1892 (2000).</w:t>
      </w:r>
    </w:p>
    <w:p w14:paraId="2D4D68F0" w14:textId="77777777" w:rsidR="00CB7094" w:rsidRPr="008D07A2" w:rsidRDefault="00CB7094" w:rsidP="75AA6649">
      <w:pPr>
        <w:pStyle w:val="paragraph"/>
        <w:spacing w:before="0" w:beforeAutospacing="0" w:after="0" w:afterAutospacing="0"/>
        <w:jc w:val="center"/>
        <w:rPr>
          <w:rStyle w:val="normaltextrun"/>
          <w:rFonts w:eastAsiaTheme="majorEastAsia"/>
          <w:b/>
          <w:bCs/>
          <w:sz w:val="32"/>
          <w:szCs w:val="32"/>
        </w:rPr>
      </w:pPr>
    </w:p>
    <w:p w14:paraId="1EAB5F64" w14:textId="03ED4D64" w:rsidR="00CB7094" w:rsidRPr="008D07A2" w:rsidRDefault="55832734" w:rsidP="75AA6649">
      <w:pPr>
        <w:pStyle w:val="paragraph"/>
        <w:spacing w:before="0" w:beforeAutospacing="0" w:after="0" w:afterAutospacing="0"/>
        <w:jc w:val="center"/>
        <w:rPr>
          <w:b/>
          <w:bCs/>
          <w:color w:val="242424"/>
          <w:u w:val="single"/>
        </w:rPr>
      </w:pPr>
      <w:r w:rsidRPr="75AA6649">
        <w:rPr>
          <w:rStyle w:val="normaltextrun"/>
          <w:rFonts w:eastAsiaTheme="majorEastAsia"/>
          <w:sz w:val="32"/>
          <w:szCs w:val="32"/>
        </w:rPr>
        <w:t>~ ~ ~ ~ </w:t>
      </w:r>
    </w:p>
    <w:p w14:paraId="35D9D200" w14:textId="68C64F1B" w:rsidR="00CB7094" w:rsidRPr="008D07A2" w:rsidRDefault="00CB7094" w:rsidP="75AA6649">
      <w:pPr>
        <w:pStyle w:val="paragraph"/>
        <w:spacing w:before="0" w:beforeAutospacing="0" w:after="0" w:afterAutospacing="0"/>
        <w:jc w:val="center"/>
        <w:rPr>
          <w:b/>
          <w:bCs/>
          <w:color w:val="242424"/>
          <w:u w:val="single"/>
        </w:rPr>
      </w:pPr>
    </w:p>
    <w:p w14:paraId="3A3E5C45" w14:textId="2CE59C26" w:rsidR="00CB7094" w:rsidRPr="008D07A2" w:rsidRDefault="7CD82AD5" w:rsidP="6B0D8264">
      <w:pPr>
        <w:pStyle w:val="paragraph"/>
        <w:spacing w:before="0" w:beforeAutospacing="0" w:after="0" w:afterAutospacing="0"/>
        <w:jc w:val="center"/>
        <w:rPr>
          <w:b/>
          <w:bCs/>
          <w:color w:val="242424"/>
          <w:u w:val="single"/>
        </w:rPr>
      </w:pPr>
      <w:r w:rsidRPr="6B0D8264">
        <w:rPr>
          <w:b/>
          <w:bCs/>
          <w:color w:val="242424"/>
          <w:u w:val="single"/>
        </w:rPr>
        <w:t>LAW 6545- Employment Law</w:t>
      </w:r>
    </w:p>
    <w:p w14:paraId="2493BB3E" w14:textId="6A8611EA" w:rsidR="6B0D8264" w:rsidRDefault="6B0D8264" w:rsidP="6B0D8264">
      <w:pPr>
        <w:pStyle w:val="paragraph"/>
        <w:spacing w:before="0" w:beforeAutospacing="0" w:after="0" w:afterAutospacing="0"/>
        <w:jc w:val="center"/>
        <w:rPr>
          <w:b/>
          <w:bCs/>
          <w:color w:val="242424"/>
          <w:u w:val="single"/>
        </w:rPr>
      </w:pPr>
    </w:p>
    <w:p w14:paraId="29C1034D" w14:textId="48BDBA08" w:rsidR="00CB7094" w:rsidRPr="008D07A2" w:rsidRDefault="7CD82AD5" w:rsidP="75AA6649">
      <w:pPr>
        <w:jc w:val="center"/>
        <w:rPr>
          <w:rFonts w:ascii="Times New Roman" w:hAnsi="Times New Roman" w:cs="Times New Roman"/>
          <w:color w:val="242424"/>
        </w:rPr>
      </w:pPr>
      <w:r w:rsidRPr="75AA6649">
        <w:rPr>
          <w:rFonts w:ascii="Times New Roman" w:hAnsi="Times New Roman" w:cs="Times New Roman"/>
          <w:color w:val="242424"/>
        </w:rPr>
        <w:t>(Stone)</w:t>
      </w:r>
    </w:p>
    <w:p w14:paraId="61160EA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--Please make sure you have the 6th edition of the combined Estreicher/Harper casebook; </w:t>
      </w:r>
      <w:proofErr w:type="spellStart"/>
      <w:r w:rsidRPr="75AA6649">
        <w:rPr>
          <w:rFonts w:ascii="Times New Roman" w:eastAsia="Times New Roman" w:hAnsi="Times New Roman" w:cs="Times New Roman"/>
          <w:color w:val="000000" w:themeColor="text1"/>
        </w:rPr>
        <w:t>ebooks</w:t>
      </w:r>
      <w:proofErr w:type="spellEnd"/>
      <w:r w:rsidRPr="75AA6649">
        <w:rPr>
          <w:rFonts w:ascii="Times New Roman" w:eastAsia="Times New Roman" w:hAnsi="Times New Roman" w:cs="Times New Roman"/>
          <w:color w:val="000000" w:themeColor="text1"/>
        </w:rPr>
        <w:t xml:space="preserve"> are not permitted.</w:t>
      </w:r>
    </w:p>
    <w:p w14:paraId="78AB538A"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3EF1C812"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Work is important. Work underlies the identity of many Americans. The law of the workplace</w:t>
      </w:r>
    </w:p>
    <w:p w14:paraId="5B6F3FEF"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is fascinating because it forces legislators, triers of fact, and triers of law to grapple with the</w:t>
      </w:r>
    </w:p>
    <w:p w14:paraId="7DC84F0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nuances of the life of the workplace: the human psyche, interpersonal exchanges, and the</w:t>
      </w:r>
    </w:p>
    <w:p w14:paraId="47601CB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dynamics that exist between groups and individuals. Unlike in many countries, like Canada,</w:t>
      </w:r>
    </w:p>
    <w:p w14:paraId="6A9CF34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France, Germany, Great Britain, Italy, Japan, and Sweden, which all have statutory provisions</w:t>
      </w:r>
    </w:p>
    <w:p w14:paraId="6E24E17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requiring employers to show good cause prior to discharging employees, employment in</w:t>
      </w:r>
    </w:p>
    <w:p w14:paraId="541BE034"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the United States is presumed to be at-will. This means that any employer may hire, fire, and</w:t>
      </w:r>
    </w:p>
    <w:p w14:paraId="5F8CA5C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set up terms and conditions for its employees as it sees fit. Atop this presumption, however,</w:t>
      </w:r>
    </w:p>
    <w:p w14:paraId="207BDD1F"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gramStart"/>
      <w:r w:rsidRPr="75AA6649">
        <w:rPr>
          <w:rFonts w:ascii="Times New Roman" w:eastAsia="Times New Roman" w:hAnsi="Times New Roman" w:cs="Times New Roman"/>
          <w:color w:val="000000" w:themeColor="text1"/>
        </w:rPr>
        <w:t>is</w:t>
      </w:r>
      <w:proofErr w:type="gramEnd"/>
      <w:r w:rsidRPr="75AA6649">
        <w:rPr>
          <w:rFonts w:ascii="Times New Roman" w:eastAsia="Times New Roman" w:hAnsi="Times New Roman" w:cs="Times New Roman"/>
          <w:color w:val="000000" w:themeColor="text1"/>
        </w:rPr>
        <w:t xml:space="preserve"> engrafted legislation and sometimes judge-made law that dictates restrictions on how</w:t>
      </w:r>
    </w:p>
    <w:p w14:paraId="450284E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and why changes in the terms and conditions of one’s employment (including hiring and</w:t>
      </w:r>
    </w:p>
    <w:p w14:paraId="35826CB0"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firing) may be implemented. This class will focus on surveying the law of the workplace,</w:t>
      </w:r>
    </w:p>
    <w:p w14:paraId="3DCC406F"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addressing issues like workplace privacy, free speech in the workplace, whistleblowing, and</w:t>
      </w:r>
    </w:p>
    <w:p w14:paraId="7EA0AACE"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employment discrimination.</w:t>
      </w:r>
    </w:p>
    <w:p w14:paraId="2690562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Week 1:</w:t>
      </w:r>
    </w:p>
    <w:p w14:paraId="4AFF7EE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Introduction</w:t>
      </w:r>
    </w:p>
    <w:p w14:paraId="5370ACA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U.S.-BASED MULTINATIONAL EMPLOYERS AND THE SOCIAL CONTRACT OUTSIDE</w:t>
      </w:r>
    </w:p>
    <w:p w14:paraId="516DADC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THE UNITED STATES, by Donald C. Dowling Jr., which may be found at 26 ABA J. Lab. &amp;</w:t>
      </w:r>
    </w:p>
    <w:p w14:paraId="46B81E24"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Emp. L. </w:t>
      </w:r>
      <w:proofErr w:type="gramStart"/>
      <w:r w:rsidRPr="75AA6649">
        <w:rPr>
          <w:rFonts w:ascii="Times New Roman" w:eastAsia="Times New Roman" w:hAnsi="Times New Roman" w:cs="Times New Roman"/>
          <w:color w:val="000000" w:themeColor="text1"/>
        </w:rPr>
        <w:t>77 .</w:t>
      </w:r>
      <w:proofErr w:type="gramEnd"/>
      <w:r w:rsidRPr="75AA6649">
        <w:rPr>
          <w:rFonts w:ascii="Times New Roman" w:eastAsia="Times New Roman" w:hAnsi="Times New Roman" w:cs="Times New Roman"/>
          <w:color w:val="000000" w:themeColor="text1"/>
        </w:rPr>
        <w:t xml:space="preserve"> Be prepared to discuss the article in detail and to ground your discussion in your</w:t>
      </w:r>
    </w:p>
    <w:p w14:paraId="0795090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understanding of the assigned material.</w:t>
      </w:r>
    </w:p>
    <w:p w14:paraId="78F1C2B6"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CASEBOOK Introduction and Chapter 1: Defining Employee and Employer Status</w:t>
      </w:r>
    </w:p>
    <w:p w14:paraId="3D21E722"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330CE4D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Welcome to class. I look forward to meeting each of you. Please consider the following</w:t>
      </w:r>
    </w:p>
    <w:p w14:paraId="1F60754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gramStart"/>
      <w:r w:rsidRPr="75AA6649">
        <w:rPr>
          <w:rFonts w:ascii="Times New Roman" w:eastAsia="Times New Roman" w:hAnsi="Times New Roman" w:cs="Times New Roman"/>
          <w:color w:val="000000" w:themeColor="text1"/>
        </w:rPr>
        <w:t>excerpt</w:t>
      </w:r>
      <w:proofErr w:type="gramEnd"/>
      <w:r w:rsidRPr="75AA6649">
        <w:rPr>
          <w:rFonts w:ascii="Times New Roman" w:eastAsia="Times New Roman" w:hAnsi="Times New Roman" w:cs="Times New Roman"/>
          <w:color w:val="000000" w:themeColor="text1"/>
        </w:rPr>
        <w:t xml:space="preserve"> from an essay by Vicki Schultz. If you have already taken Employment Discrimination</w:t>
      </w:r>
    </w:p>
    <w:p w14:paraId="48C86C60"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or Labor Law, you may </w:t>
      </w:r>
      <w:proofErr w:type="gramStart"/>
      <w:r w:rsidRPr="75AA6649">
        <w:rPr>
          <w:rFonts w:ascii="Times New Roman" w:eastAsia="Times New Roman" w:hAnsi="Times New Roman" w:cs="Times New Roman"/>
          <w:color w:val="000000" w:themeColor="text1"/>
        </w:rPr>
        <w:t>have already have</w:t>
      </w:r>
      <w:proofErr w:type="gramEnd"/>
      <w:r w:rsidRPr="75AA6649">
        <w:rPr>
          <w:rFonts w:ascii="Times New Roman" w:eastAsia="Times New Roman" w:hAnsi="Times New Roman" w:cs="Times New Roman"/>
          <w:color w:val="000000" w:themeColor="text1"/>
        </w:rPr>
        <w:t xml:space="preserve"> read this piece. Please read it again.</w:t>
      </w:r>
    </w:p>
    <w:p w14:paraId="383B5C94"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6FDAFFF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spellStart"/>
      <w:r w:rsidRPr="75AA6649">
        <w:rPr>
          <w:rFonts w:ascii="Times New Roman" w:eastAsia="Times New Roman" w:hAnsi="Times New Roman" w:cs="Times New Roman"/>
          <w:color w:val="000000" w:themeColor="text1"/>
        </w:rPr>
        <w:t>Rosabeth</w:t>
      </w:r>
      <w:proofErr w:type="spellEnd"/>
      <w:r w:rsidRPr="75AA6649">
        <w:rPr>
          <w:rFonts w:ascii="Times New Roman" w:eastAsia="Times New Roman" w:hAnsi="Times New Roman" w:cs="Times New Roman"/>
          <w:color w:val="000000" w:themeColor="text1"/>
        </w:rPr>
        <w:t xml:space="preserve"> Moss Kanter opens her classic book, Men and Women of the Corporation,</w:t>
      </w:r>
    </w:p>
    <w:p w14:paraId="264CDB14"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by noting:</w:t>
      </w:r>
    </w:p>
    <w:p w14:paraId="1F399F66"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The most distinguished advocate and the most distinguished critic of modern</w:t>
      </w:r>
    </w:p>
    <w:p w14:paraId="10F4960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gramStart"/>
      <w:r w:rsidRPr="75AA6649">
        <w:rPr>
          <w:rFonts w:ascii="Times New Roman" w:eastAsia="Times New Roman" w:hAnsi="Times New Roman" w:cs="Times New Roman"/>
          <w:color w:val="000000" w:themeColor="text1"/>
        </w:rPr>
        <w:t>capitalism</w:t>
      </w:r>
      <w:proofErr w:type="gramEnd"/>
      <w:r w:rsidRPr="75AA6649">
        <w:rPr>
          <w:rFonts w:ascii="Times New Roman" w:eastAsia="Times New Roman" w:hAnsi="Times New Roman" w:cs="Times New Roman"/>
          <w:color w:val="000000" w:themeColor="text1"/>
        </w:rPr>
        <w:t xml:space="preserve"> </w:t>
      </w:r>
      <w:proofErr w:type="gramStart"/>
      <w:r w:rsidRPr="75AA6649">
        <w:rPr>
          <w:rFonts w:ascii="Times New Roman" w:eastAsia="Times New Roman" w:hAnsi="Times New Roman" w:cs="Times New Roman"/>
          <w:color w:val="000000" w:themeColor="text1"/>
        </w:rPr>
        <w:t>were</w:t>
      </w:r>
      <w:proofErr w:type="gramEnd"/>
      <w:r w:rsidRPr="75AA6649">
        <w:rPr>
          <w:rFonts w:ascii="Times New Roman" w:eastAsia="Times New Roman" w:hAnsi="Times New Roman" w:cs="Times New Roman"/>
          <w:color w:val="000000" w:themeColor="text1"/>
        </w:rPr>
        <w:t xml:space="preserve"> in agreement on one essential point: the job makes the person. Adam</w:t>
      </w:r>
    </w:p>
    <w:p w14:paraId="5235300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Smith and Karl Marx both recognized the extent to which people's attitudes and</w:t>
      </w:r>
    </w:p>
    <w:p w14:paraId="0552E11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lastRenderedPageBreak/>
        <w:t>behaviors take shape out of the experiences they have in their work.</w:t>
      </w:r>
    </w:p>
    <w:p w14:paraId="668F489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Kanter shows, in brilliant detail, how jobs create people. In her account, people adapt</w:t>
      </w:r>
    </w:p>
    <w:p w14:paraId="789D1ED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their actions--indeed, even their hopes and dreams and values--to function as well as</w:t>
      </w:r>
    </w:p>
    <w:p w14:paraId="3FEFCBE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possible within the parameters established by their work roles. There is the manager</w:t>
      </w:r>
    </w:p>
    <w:p w14:paraId="16D5517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whose need for trust in an organization that cannot eliminate uncertainty leads him to</w:t>
      </w:r>
    </w:p>
    <w:p w14:paraId="4056620E"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hire others just like him; yet exercising such social conformity in the selection process</w:t>
      </w:r>
    </w:p>
    <w:p w14:paraId="6431643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undermines the very idea of a meritocracy on which the corporation and the manager's</w:t>
      </w:r>
    </w:p>
    <w:p w14:paraId="69427A1E"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own legitimacy is founded. There is the secretary whose higher-ups reward her for</w:t>
      </w:r>
    </w:p>
    <w:p w14:paraId="70FB29F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loyalty and “love” rather than performance; yet, exhibiting the very traits and</w:t>
      </w:r>
    </w:p>
    <w:p w14:paraId="41322FAF"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behaviors expected of such a loyal subject--timidity, emotionality, parochialism, and</w:t>
      </w:r>
    </w:p>
    <w:p w14:paraId="084791B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praise addiction--undermines the secretary's perceived professionalism and, hence, her</w:t>
      </w:r>
    </w:p>
    <w:p w14:paraId="6995E97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ability to move upward within the organization.</w:t>
      </w:r>
    </w:p>
    <w:p w14:paraId="33526760"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The process of adapting ourselves to our </w:t>
      </w:r>
      <w:proofErr w:type="gramStart"/>
      <w:r w:rsidRPr="75AA6649">
        <w:rPr>
          <w:rFonts w:ascii="Times New Roman" w:eastAsia="Times New Roman" w:hAnsi="Times New Roman" w:cs="Times New Roman"/>
          <w:color w:val="000000" w:themeColor="text1"/>
        </w:rPr>
        <w:t>work roles</w:t>
      </w:r>
      <w:proofErr w:type="gramEnd"/>
      <w:r w:rsidRPr="75AA6649">
        <w:rPr>
          <w:rFonts w:ascii="Times New Roman" w:eastAsia="Times New Roman" w:hAnsi="Times New Roman" w:cs="Times New Roman"/>
          <w:color w:val="000000" w:themeColor="text1"/>
        </w:rPr>
        <w:t xml:space="preserve"> does not stop at the office door or</w:t>
      </w:r>
    </w:p>
    <w:p w14:paraId="70878AD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factory gate. As human beings, we are not purely instrumental, and we cannot easily</w:t>
      </w:r>
    </w:p>
    <w:p w14:paraId="6D68315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compartmentalize the selves we learn to become during working hours. In fact, most</w:t>
      </w:r>
    </w:p>
    <w:p w14:paraId="0097EEA7"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of us spend more time working than doing anything else. So, it should not be</w:t>
      </w:r>
    </w:p>
    <w:p w14:paraId="02BE0E0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surprising that the strategies we use to succeed as workers become infused into </w:t>
      </w:r>
      <w:proofErr w:type="gramStart"/>
      <w:r w:rsidRPr="75AA6649">
        <w:rPr>
          <w:rFonts w:ascii="Times New Roman" w:eastAsia="Times New Roman" w:hAnsi="Times New Roman" w:cs="Times New Roman"/>
          <w:color w:val="000000" w:themeColor="text1"/>
        </w:rPr>
        <w:t>our</w:t>
      </w:r>
      <w:proofErr w:type="gramEnd"/>
    </w:p>
    <w:p w14:paraId="3ED87EA3"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behavior, thoughts, feelings, and senses of ourselves--our very beings--with real</w:t>
      </w:r>
    </w:p>
    <w:p w14:paraId="2F718952"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spillover effects in our so-called “private” lives.</w:t>
      </w:r>
    </w:p>
    <w:p w14:paraId="520F240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Consider one of my favorite films, The Remains of the Day. Anthony Hopkins plays</w:t>
      </w:r>
    </w:p>
    <w:p w14:paraId="7A41BE6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Mr. Stevens, the head butler to an English nobleman, Lord Darlington. Mr. Stevens's</w:t>
      </w:r>
    </w:p>
    <w:p w14:paraId="74EAABB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tragedy is that he so faithfully adheres to the ethic of steadfast, loyal service to his</w:t>
      </w:r>
    </w:p>
    <w:p w14:paraId="31E94D2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master (and, he believes, his nation) that he cannot even question, let alone condemn,</w:t>
      </w:r>
    </w:p>
    <w:p w14:paraId="0C69BB0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the lord's deepening collaboration with the Nazis--a collaboration which ultimately</w:t>
      </w:r>
    </w:p>
    <w:p w14:paraId="671790D4"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disgraces the estate. At the same time, Mr. Stevens's self-effacing, dignified service as</w:t>
      </w:r>
    </w:p>
    <w:p w14:paraId="1540EF1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 butler so suffuses his sense of self that he cannot bring himself to even feel, let alone</w:t>
      </w:r>
    </w:p>
    <w:p w14:paraId="5122DE7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express, his growing love for the house's headmistress. A great butler, he is caught in</w:t>
      </w:r>
    </w:p>
    <w:p w14:paraId="1270F453"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 dilemma of duty that tragically undermines his capacity to serve his master, or even</w:t>
      </w:r>
    </w:p>
    <w:p w14:paraId="079FEEAF"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his own heart, in a deeper, fuller way.</w:t>
      </w:r>
    </w:p>
    <w:p w14:paraId="340A0AC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Although there is tragedy in this account of work's influence, there is also reason for</w:t>
      </w:r>
    </w:p>
    <w:p w14:paraId="1A2548D2"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gramStart"/>
      <w:r w:rsidRPr="75AA6649">
        <w:rPr>
          <w:rFonts w:ascii="Times New Roman" w:eastAsia="Times New Roman" w:hAnsi="Times New Roman" w:cs="Times New Roman"/>
          <w:color w:val="000000" w:themeColor="text1"/>
        </w:rPr>
        <w:t>hope</w:t>
      </w:r>
      <w:proofErr w:type="gramEnd"/>
      <w:r w:rsidRPr="75AA6649">
        <w:rPr>
          <w:rFonts w:ascii="Times New Roman" w:eastAsia="Times New Roman" w:hAnsi="Times New Roman" w:cs="Times New Roman"/>
          <w:color w:val="000000" w:themeColor="text1"/>
        </w:rPr>
        <w:t xml:space="preserve">. If people's lives can be constrained in negative ways by their conception of </w:t>
      </w:r>
      <w:proofErr w:type="gramStart"/>
      <w:r w:rsidRPr="75AA6649">
        <w:rPr>
          <w:rFonts w:ascii="Times New Roman" w:eastAsia="Times New Roman" w:hAnsi="Times New Roman" w:cs="Times New Roman"/>
          <w:color w:val="000000" w:themeColor="text1"/>
        </w:rPr>
        <w:t>their</w:t>
      </w:r>
      <w:proofErr w:type="gramEnd"/>
    </w:p>
    <w:p w14:paraId="1C4D59C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occupational roles, they can also be reshaped along more empowering lines by</w:t>
      </w:r>
    </w:p>
    <w:p w14:paraId="126E8517"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changing work or the way it is structured or understood. The literature is filled with</w:t>
      </w:r>
    </w:p>
    <w:p w14:paraId="061D33EE"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examples of people whose lives have been transformed in positive ways through </w:t>
      </w:r>
      <w:proofErr w:type="gramStart"/>
      <w:r w:rsidRPr="75AA6649">
        <w:rPr>
          <w:rFonts w:ascii="Times New Roman" w:eastAsia="Times New Roman" w:hAnsi="Times New Roman" w:cs="Times New Roman"/>
          <w:color w:val="000000" w:themeColor="text1"/>
        </w:rPr>
        <w:t>their</w:t>
      </w:r>
      <w:proofErr w:type="gramEnd"/>
    </w:p>
    <w:p w14:paraId="1BD54724"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work. One powerful set of stories comes from women who entered the skilled trades</w:t>
      </w:r>
    </w:p>
    <w:p w14:paraId="16E91CC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in the 1970s, when affirmative action opened nontraditional careers to women for the</w:t>
      </w:r>
    </w:p>
    <w:p w14:paraId="5EC51F9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first time. When these women were stuck in low-paying, dead-end jobs, they showed</w:t>
      </w:r>
    </w:p>
    <w:p w14:paraId="3598F20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no real commitment to work. But when new lines of work </w:t>
      </w:r>
      <w:proofErr w:type="gramStart"/>
      <w:r w:rsidRPr="75AA6649">
        <w:rPr>
          <w:rFonts w:ascii="Times New Roman" w:eastAsia="Times New Roman" w:hAnsi="Times New Roman" w:cs="Times New Roman"/>
          <w:color w:val="000000" w:themeColor="text1"/>
        </w:rPr>
        <w:t>opened up</w:t>
      </w:r>
      <w:proofErr w:type="gramEnd"/>
      <w:r w:rsidRPr="75AA6649">
        <w:rPr>
          <w:rFonts w:ascii="Times New Roman" w:eastAsia="Times New Roman" w:hAnsi="Times New Roman" w:cs="Times New Roman"/>
          <w:color w:val="000000" w:themeColor="text1"/>
        </w:rPr>
        <w:t xml:space="preserve"> to them, many</w:t>
      </w:r>
    </w:p>
    <w:p w14:paraId="3B3844CE"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women aspired for the first time to take up jobs they had never previously dreamed of</w:t>
      </w:r>
    </w:p>
    <w:p w14:paraId="574C502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proofErr w:type="spellStart"/>
      <w:proofErr w:type="gramStart"/>
      <w:r w:rsidRPr="75AA6649">
        <w:rPr>
          <w:rFonts w:ascii="Times New Roman" w:eastAsia="Times New Roman" w:hAnsi="Times New Roman" w:cs="Times New Roman"/>
          <w:color w:val="000000" w:themeColor="text1"/>
        </w:rPr>
        <w:t>doing.Although</w:t>
      </w:r>
      <w:proofErr w:type="spellEnd"/>
      <w:proofErr w:type="gramEnd"/>
      <w:r w:rsidRPr="75AA6649">
        <w:rPr>
          <w:rFonts w:ascii="Times New Roman" w:eastAsia="Times New Roman" w:hAnsi="Times New Roman" w:cs="Times New Roman"/>
          <w:color w:val="000000" w:themeColor="text1"/>
        </w:rPr>
        <w:t xml:space="preserve"> many of the women took their new jobs out of financial need, the jobs</w:t>
      </w:r>
    </w:p>
    <w:p w14:paraId="00538AAC"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quickly became more than a paycheck; the women felt they had come into their own</w:t>
      </w:r>
    </w:p>
    <w:p w14:paraId="67B2D10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at last. For many, the positive effects of their new work roles on their self-esteem</w:t>
      </w:r>
    </w:p>
    <w:p w14:paraId="72B180EA"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permeated their identities, and they found the courage to change and grow in other</w:t>
      </w:r>
    </w:p>
    <w:p w14:paraId="7804F176"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aspects of their lives.</w:t>
      </w:r>
    </w:p>
    <w:p w14:paraId="2937A793"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As these examples suggest, it is not only academics and filmmakers who have stressed</w:t>
      </w:r>
    </w:p>
    <w:p w14:paraId="67D3672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how important our work is to our identity. Ordinary folks have said so in their own</w:t>
      </w:r>
    </w:p>
    <w:p w14:paraId="644ADBF7"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lastRenderedPageBreak/>
        <w:t>words, as Studs Terkel's marvelous oral history of working people confirms. As he</w:t>
      </w:r>
    </w:p>
    <w:p w14:paraId="55F213B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notes in his introduction: “This book, being about work, is, by its very nature, about</w:t>
      </w:r>
    </w:p>
    <w:p w14:paraId="5086CF41"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violence--to the spirit as well as to the body</w:t>
      </w:r>
      <w:proofErr w:type="gramStart"/>
      <w:r w:rsidRPr="75AA6649">
        <w:rPr>
          <w:rFonts w:ascii="Times New Roman" w:eastAsia="Times New Roman" w:hAnsi="Times New Roman" w:cs="Times New Roman"/>
          <w:color w:val="000000" w:themeColor="text1"/>
        </w:rPr>
        <w:t>. . . .</w:t>
      </w:r>
      <w:proofErr w:type="gramEnd"/>
      <w:r w:rsidRPr="75AA6649">
        <w:rPr>
          <w:rFonts w:ascii="Times New Roman" w:eastAsia="Times New Roman" w:hAnsi="Times New Roman" w:cs="Times New Roman"/>
          <w:color w:val="000000" w:themeColor="text1"/>
        </w:rPr>
        <w:t xml:space="preserve"> It is, above all (or beneath all), about</w:t>
      </w:r>
    </w:p>
    <w:p w14:paraId="5853453B"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daily humiliations.” Yet, work also provides a foundation for our dreams: “It is about</w:t>
      </w:r>
    </w:p>
    <w:p w14:paraId="1DE5540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a search, too, for daily meaning as well as daily bread, for recognition as well as cash,</w:t>
      </w:r>
    </w:p>
    <w:p w14:paraId="3E211987"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for astonishment rather than torpor; in short, for a sort of life rather than a Monday</w:t>
      </w:r>
    </w:p>
    <w:p w14:paraId="6D83BFA0"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through Friday sort of dying.”</w:t>
      </w:r>
    </w:p>
    <w:p w14:paraId="76770FAD"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For better or worse, the people in Terkel's book--like people everywhere-- testify that</w:t>
      </w:r>
    </w:p>
    <w:p w14:paraId="650AB6A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work matters. Whether they feel beaten down by it, bored by it, or inspired by it, it</w:t>
      </w:r>
    </w:p>
    <w:p w14:paraId="5A04DD6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affects who they are profoundly. They ask someone, “Who are </w:t>
      </w:r>
      <w:proofErr w:type="gramStart"/>
      <w:r w:rsidRPr="75AA6649">
        <w:rPr>
          <w:rFonts w:ascii="Times New Roman" w:eastAsia="Times New Roman" w:hAnsi="Times New Roman" w:cs="Times New Roman"/>
          <w:color w:val="000000" w:themeColor="text1"/>
        </w:rPr>
        <w:t>you?,</w:t>
      </w:r>
      <w:proofErr w:type="gramEnd"/>
      <w:r w:rsidRPr="75AA6649">
        <w:rPr>
          <w:rFonts w:ascii="Times New Roman" w:eastAsia="Times New Roman" w:hAnsi="Times New Roman" w:cs="Times New Roman"/>
          <w:color w:val="000000" w:themeColor="text1"/>
        </w:rPr>
        <w:t>” and they</w:t>
      </w:r>
    </w:p>
    <w:p w14:paraId="32363EE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answer, “I'm an autoworker,” or “a nurse.” Most fundamentally, they define </w:t>
      </w:r>
      <w:proofErr w:type="gramStart"/>
      <w:r w:rsidRPr="75AA6649">
        <w:rPr>
          <w:rFonts w:ascii="Times New Roman" w:eastAsia="Times New Roman" w:hAnsi="Times New Roman" w:cs="Times New Roman"/>
          <w:color w:val="000000" w:themeColor="text1"/>
        </w:rPr>
        <w:t>ourselves</w:t>
      </w:r>
      <w:proofErr w:type="gramEnd"/>
    </w:p>
    <w:p w14:paraId="6011EEF5"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in terms of the </w:t>
      </w:r>
      <w:proofErr w:type="gramStart"/>
      <w:r w:rsidRPr="75AA6649">
        <w:rPr>
          <w:rFonts w:ascii="Times New Roman" w:eastAsia="Times New Roman" w:hAnsi="Times New Roman" w:cs="Times New Roman"/>
          <w:color w:val="000000" w:themeColor="text1"/>
        </w:rPr>
        <w:t>work</w:t>
      </w:r>
      <w:proofErr w:type="gramEnd"/>
      <w:r w:rsidRPr="75AA6649">
        <w:rPr>
          <w:rFonts w:ascii="Times New Roman" w:eastAsia="Times New Roman" w:hAnsi="Times New Roman" w:cs="Times New Roman"/>
          <w:color w:val="000000" w:themeColor="text1"/>
        </w:rPr>
        <w:t xml:space="preserve"> they do for a living.</w:t>
      </w:r>
    </w:p>
    <w:p w14:paraId="6D751CF9"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t>
      </w:r>
    </w:p>
    <w:p w14:paraId="457D0A98" w14:textId="77777777" w:rsidR="00CB7094" w:rsidRPr="008D07A2" w:rsidRDefault="7CD82AD5"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Vicki Schultz, Life’s Work, 100 COLUM. L. REV. 1881, 1890 -1892 (2000).</w:t>
      </w:r>
    </w:p>
    <w:p w14:paraId="22BB26E1" w14:textId="77777777" w:rsidR="00CB7094" w:rsidRPr="008D07A2" w:rsidRDefault="00CB7094" w:rsidP="75AA6649">
      <w:pPr>
        <w:spacing w:after="0" w:line="240" w:lineRule="auto"/>
        <w:rPr>
          <w:rFonts w:ascii="Aptos" w:eastAsia="Times New Roman" w:hAnsi="Aptos" w:cs="Times New Roman"/>
          <w:color w:val="000000" w:themeColor="text1"/>
        </w:rPr>
      </w:pPr>
    </w:p>
    <w:p w14:paraId="00EC665A" w14:textId="77777777" w:rsidR="00CB7094" w:rsidRPr="008D07A2" w:rsidRDefault="7CD82AD5"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57ADEC64" w14:textId="0DEDAD96" w:rsidR="00CB7094" w:rsidRPr="008D07A2" w:rsidRDefault="7CD82AD5" w:rsidP="75AA6649">
      <w:pPr>
        <w:pStyle w:val="NormalWeb"/>
        <w:spacing w:before="240" w:beforeAutospacing="0" w:after="240" w:afterAutospacing="0"/>
        <w:jc w:val="center"/>
        <w:rPr>
          <w:b/>
          <w:bCs/>
          <w:u w:val="single"/>
        </w:rPr>
      </w:pPr>
      <w:r w:rsidRPr="75AA6649">
        <w:rPr>
          <w:b/>
          <w:bCs/>
          <w:u w:val="single"/>
        </w:rPr>
        <w:t>LAW 6471- Environmental Law</w:t>
      </w:r>
    </w:p>
    <w:p w14:paraId="72B11AA0" w14:textId="13216058" w:rsidR="00CB7094" w:rsidRPr="008D07A2" w:rsidRDefault="7CD82AD5" w:rsidP="75AA6649">
      <w:pPr>
        <w:pStyle w:val="NormalWeb"/>
        <w:spacing w:before="240" w:beforeAutospacing="0" w:after="240" w:afterAutospacing="0"/>
        <w:jc w:val="center"/>
      </w:pPr>
      <w:r>
        <w:t>(Ballan)</w:t>
      </w:r>
    </w:p>
    <w:p w14:paraId="2D875C56" w14:textId="77777777" w:rsidR="00CB7094" w:rsidRPr="008D07A2" w:rsidRDefault="7CD82AD5" w:rsidP="75AA6649">
      <w:pPr>
        <w:pStyle w:val="NormalWeb"/>
        <w:rPr>
          <w:b/>
          <w:bCs/>
          <w:color w:val="000000" w:themeColor="text1"/>
        </w:rPr>
      </w:pPr>
      <w:r w:rsidRPr="75AA6649">
        <w:rPr>
          <w:b/>
          <w:bCs/>
          <w:color w:val="000000" w:themeColor="text1"/>
        </w:rPr>
        <w:t>Important note about our first class:</w:t>
      </w:r>
    </w:p>
    <w:p w14:paraId="5F2CFB9C" w14:textId="78878A5F" w:rsidR="00CB7094" w:rsidRPr="008D07A2" w:rsidRDefault="7CD82AD5" w:rsidP="75AA6649">
      <w:pPr>
        <w:pStyle w:val="NormalWeb"/>
        <w:rPr>
          <w:color w:val="000000" w:themeColor="text1"/>
        </w:rPr>
      </w:pPr>
      <w:r w:rsidRPr="75AA6649">
        <w:rPr>
          <w:color w:val="000000" w:themeColor="text1"/>
        </w:rPr>
        <w:t xml:space="preserve"> </w:t>
      </w:r>
      <w:r w:rsidRPr="75AA6649">
        <w:rPr>
          <w:b/>
          <w:bCs/>
          <w:color w:val="000000" w:themeColor="text1"/>
          <w:u w:val="single"/>
        </w:rPr>
        <w:t>We will not meet</w:t>
      </w:r>
      <w:r w:rsidRPr="75AA6649">
        <w:rPr>
          <w:color w:val="000000" w:themeColor="text1"/>
        </w:rPr>
        <w:t xml:space="preserve"> on Wednesday, January 7. Instead, please complete the readings and reflection assignment below before our first class on Thursday, January 8. The instructional time for the canceled first class will be made up later in the semester (details TBA).</w:t>
      </w:r>
    </w:p>
    <w:p w14:paraId="0FBBB637" w14:textId="77777777" w:rsidR="00CB7094" w:rsidRPr="008D07A2" w:rsidRDefault="7CD82AD5" w:rsidP="75AA6649">
      <w:pPr>
        <w:pStyle w:val="NormalWeb"/>
        <w:rPr>
          <w:b/>
          <w:bCs/>
          <w:color w:val="000000" w:themeColor="text1"/>
        </w:rPr>
      </w:pPr>
      <w:r w:rsidRPr="75AA6649">
        <w:rPr>
          <w:b/>
          <w:bCs/>
          <w:color w:val="000000" w:themeColor="text1"/>
        </w:rPr>
        <w:t>Course Schedule &amp; Reading Assignments</w:t>
      </w:r>
    </w:p>
    <w:tbl>
      <w:tblPr>
        <w:tblW w:w="0" w:type="auto"/>
        <w:tblInd w:w="-1090" w:type="dxa"/>
        <w:tblLook w:val="04A0" w:firstRow="1" w:lastRow="0" w:firstColumn="1" w:lastColumn="0" w:noHBand="0" w:noVBand="1"/>
      </w:tblPr>
      <w:tblGrid>
        <w:gridCol w:w="1243"/>
        <w:gridCol w:w="882"/>
        <w:gridCol w:w="8305"/>
      </w:tblGrid>
      <w:tr w:rsidR="75AA6649" w14:paraId="51A77664" w14:textId="77777777" w:rsidTr="75AA6649">
        <w:trPr>
          <w:trHeight w:val="475"/>
        </w:trPr>
        <w:tc>
          <w:tcPr>
            <w:tcW w:w="1259"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B7B7B7"/>
            <w:tcMar>
              <w:top w:w="0" w:type="dxa"/>
              <w:left w:w="108" w:type="dxa"/>
              <w:bottom w:w="0" w:type="dxa"/>
              <w:right w:w="108" w:type="dxa"/>
            </w:tcMar>
          </w:tcPr>
          <w:p w14:paraId="311D2553" w14:textId="77777777" w:rsidR="75AA6649" w:rsidRDefault="75AA6649" w:rsidP="75AA6649">
            <w:pPr>
              <w:pStyle w:val="NormalWeb"/>
              <w:spacing w:before="0" w:beforeAutospacing="0" w:after="0" w:afterAutospacing="0" w:line="253" w:lineRule="atLeast"/>
              <w:jc w:val="center"/>
              <w:rPr>
                <w:color w:val="000000" w:themeColor="text1"/>
              </w:rPr>
            </w:pPr>
            <w:r w:rsidRPr="75AA6649">
              <w:rPr>
                <w:rStyle w:val="Strong"/>
                <w:rFonts w:eastAsiaTheme="majorEastAsia"/>
                <w:color w:val="000000" w:themeColor="text1"/>
              </w:rPr>
              <w:t>Date</w:t>
            </w:r>
          </w:p>
        </w:tc>
        <w:tc>
          <w:tcPr>
            <w:tcW w:w="906" w:type="dxa"/>
            <w:tcBorders>
              <w:top w:val="single" w:sz="8" w:space="0" w:color="auto"/>
              <w:left w:val="nil"/>
              <w:bottom w:val="single" w:sz="4" w:space="0" w:color="auto"/>
              <w:right w:val="single" w:sz="8" w:space="0" w:color="auto"/>
            </w:tcBorders>
            <w:shd w:val="clear" w:color="auto" w:fill="B7B7B7"/>
            <w:tcMar>
              <w:top w:w="0" w:type="dxa"/>
              <w:left w:w="108" w:type="dxa"/>
              <w:bottom w:w="0" w:type="dxa"/>
              <w:right w:w="108" w:type="dxa"/>
            </w:tcMar>
          </w:tcPr>
          <w:p w14:paraId="0AC82558" w14:textId="77777777" w:rsidR="75AA6649" w:rsidRDefault="75AA6649" w:rsidP="75AA6649">
            <w:pPr>
              <w:pStyle w:val="NormalWeb"/>
              <w:spacing w:before="0" w:beforeAutospacing="0" w:after="0" w:afterAutospacing="0" w:line="253" w:lineRule="atLeast"/>
              <w:jc w:val="center"/>
              <w:rPr>
                <w:color w:val="000000" w:themeColor="text1"/>
              </w:rPr>
            </w:pPr>
            <w:r w:rsidRPr="75AA6649">
              <w:rPr>
                <w:rStyle w:val="Strong"/>
                <w:rFonts w:eastAsiaTheme="majorEastAsia"/>
                <w:color w:val="000000" w:themeColor="text1"/>
              </w:rPr>
              <w:t>Class</w:t>
            </w:r>
          </w:p>
        </w:tc>
        <w:tc>
          <w:tcPr>
            <w:tcW w:w="8905" w:type="dxa"/>
            <w:tcBorders>
              <w:top w:val="single" w:sz="8" w:space="0" w:color="auto"/>
              <w:left w:val="nil"/>
              <w:bottom w:val="single" w:sz="4" w:space="0" w:color="auto"/>
              <w:right w:val="single" w:sz="8" w:space="0" w:color="auto"/>
            </w:tcBorders>
            <w:shd w:val="clear" w:color="auto" w:fill="B7B7B7"/>
            <w:tcMar>
              <w:top w:w="0" w:type="dxa"/>
              <w:left w:w="108" w:type="dxa"/>
              <w:bottom w:w="0" w:type="dxa"/>
              <w:right w:w="108" w:type="dxa"/>
            </w:tcMar>
          </w:tcPr>
          <w:p w14:paraId="41F42D0B" w14:textId="77777777" w:rsidR="75AA6649" w:rsidRDefault="75AA6649" w:rsidP="75AA6649">
            <w:pPr>
              <w:pStyle w:val="NormalWeb"/>
              <w:spacing w:before="0" w:beforeAutospacing="0" w:after="0" w:afterAutospacing="0" w:line="253" w:lineRule="atLeast"/>
              <w:jc w:val="center"/>
              <w:rPr>
                <w:color w:val="000000" w:themeColor="text1"/>
              </w:rPr>
            </w:pPr>
            <w:r w:rsidRPr="75AA6649">
              <w:rPr>
                <w:rStyle w:val="Strong"/>
                <w:rFonts w:eastAsiaTheme="majorEastAsia"/>
                <w:color w:val="000000" w:themeColor="text1"/>
              </w:rPr>
              <w:t>Topics &amp; Readings</w:t>
            </w:r>
          </w:p>
        </w:tc>
      </w:tr>
      <w:tr w:rsidR="75AA6649" w14:paraId="344F4A94" w14:textId="77777777" w:rsidTr="75AA6649">
        <w:trPr>
          <w:trHeight w:val="610"/>
        </w:trPr>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E236" w14:textId="77777777" w:rsidR="75AA6649" w:rsidRDefault="75AA6649" w:rsidP="75AA6649">
            <w:pPr>
              <w:pStyle w:val="NormalWeb"/>
              <w:spacing w:before="0" w:beforeAutospacing="0" w:after="0" w:afterAutospacing="0" w:line="253" w:lineRule="atLeast"/>
              <w:rPr>
                <w:rFonts w:eastAsia="Cambria"/>
              </w:rPr>
            </w:pPr>
            <w:r w:rsidRPr="75AA6649">
              <w:rPr>
                <w:rFonts w:eastAsia="Cambria"/>
              </w:rPr>
              <w:t>Wed Jan 7</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19EC" w14:textId="77777777" w:rsidR="75AA6649" w:rsidRDefault="75AA6649" w:rsidP="75AA6649">
            <w:pPr>
              <w:pStyle w:val="NormalWeb"/>
              <w:spacing w:before="0" w:beforeAutospacing="0" w:after="0" w:afterAutospacing="0" w:line="253" w:lineRule="atLeast"/>
              <w:rPr>
                <w:color w:val="000000" w:themeColor="text1"/>
              </w:rPr>
            </w:pPr>
            <w:r w:rsidRPr="75AA6649">
              <w:rPr>
                <w:color w:val="000000" w:themeColor="text1"/>
              </w:rPr>
              <w:t>N/A</w:t>
            </w:r>
          </w:p>
        </w:tc>
        <w:tc>
          <w:tcPr>
            <w:tcW w:w="8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285D4" w14:textId="77777777" w:rsidR="75AA6649" w:rsidRDefault="75AA6649" w:rsidP="75AA6649">
            <w:pPr>
              <w:rPr>
                <w:rFonts w:ascii="Times New Roman" w:hAnsi="Times New Roman" w:cs="Times New Roman"/>
                <w:b/>
                <w:bCs/>
              </w:rPr>
            </w:pPr>
            <w:r w:rsidRPr="75AA6649">
              <w:rPr>
                <w:rFonts w:ascii="Times New Roman" w:hAnsi="Times New Roman" w:cs="Times New Roman"/>
                <w:b/>
                <w:bCs/>
              </w:rPr>
              <w:t xml:space="preserve"> NO CLASS</w:t>
            </w:r>
          </w:p>
        </w:tc>
      </w:tr>
      <w:tr w:rsidR="75AA6649" w14:paraId="09FF4567" w14:textId="77777777" w:rsidTr="75AA6649">
        <w:trPr>
          <w:trHeight w:val="1150"/>
        </w:trPr>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4B334" w14:textId="77777777" w:rsidR="75AA6649" w:rsidRDefault="75AA6649" w:rsidP="75AA6649">
            <w:pPr>
              <w:pStyle w:val="NormalWeb"/>
              <w:spacing w:before="0" w:beforeAutospacing="0" w:after="0" w:afterAutospacing="0" w:line="253" w:lineRule="atLeast"/>
              <w:rPr>
                <w:color w:val="000000" w:themeColor="text1"/>
              </w:rPr>
            </w:pPr>
            <w:r w:rsidRPr="75AA6649">
              <w:rPr>
                <w:rFonts w:eastAsia="Cambria"/>
              </w:rPr>
              <w:t>Thu Jan 8</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A8CAA" w14:textId="77777777" w:rsidR="75AA6649" w:rsidRDefault="75AA6649" w:rsidP="75AA6649">
            <w:pPr>
              <w:pStyle w:val="NormalWeb"/>
              <w:spacing w:before="0" w:beforeAutospacing="0" w:after="0" w:afterAutospacing="0" w:line="253" w:lineRule="atLeast"/>
              <w:rPr>
                <w:color w:val="000000" w:themeColor="text1"/>
              </w:rPr>
            </w:pPr>
            <w:r w:rsidRPr="75AA6649">
              <w:rPr>
                <w:color w:val="000000" w:themeColor="text1"/>
              </w:rPr>
              <w:t>1</w:t>
            </w:r>
          </w:p>
        </w:tc>
        <w:tc>
          <w:tcPr>
            <w:tcW w:w="8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F60B3" w14:textId="77777777" w:rsidR="75AA6649" w:rsidRDefault="75AA6649" w:rsidP="75AA6649">
            <w:pPr>
              <w:rPr>
                <w:rFonts w:ascii="Times New Roman" w:hAnsi="Times New Roman" w:cs="Times New Roman"/>
                <w:b/>
                <w:bCs/>
              </w:rPr>
            </w:pPr>
            <w:r w:rsidRPr="75AA6649">
              <w:rPr>
                <w:rFonts w:ascii="Times New Roman" w:hAnsi="Times New Roman" w:cs="Times New Roman"/>
                <w:b/>
                <w:bCs/>
              </w:rPr>
              <w:t xml:space="preserve">Introduction to Environmental Law </w:t>
            </w:r>
          </w:p>
          <w:p w14:paraId="1CC3E30D" w14:textId="77777777" w:rsidR="75AA6649" w:rsidRDefault="75AA6649" w:rsidP="75AA6649">
            <w:pPr>
              <w:rPr>
                <w:rFonts w:ascii="Times New Roman" w:hAnsi="Times New Roman" w:cs="Times New Roman"/>
                <w:b/>
                <w:bCs/>
                <w:u w:val="single"/>
              </w:rPr>
            </w:pPr>
            <w:r>
              <w:br/>
            </w:r>
            <w:r w:rsidRPr="75AA6649">
              <w:rPr>
                <w:rFonts w:ascii="Times New Roman" w:hAnsi="Times New Roman" w:cs="Times New Roman"/>
                <w:b/>
                <w:bCs/>
                <w:u w:val="single"/>
              </w:rPr>
              <w:t>Readings:</w:t>
            </w:r>
          </w:p>
          <w:p w14:paraId="24336460" w14:textId="77777777" w:rsidR="75AA6649" w:rsidRDefault="75AA6649" w:rsidP="75AA6649">
            <w:pPr>
              <w:pStyle w:val="ListParagraph"/>
              <w:numPr>
                <w:ilvl w:val="0"/>
                <w:numId w:val="15"/>
              </w:numPr>
              <w:spacing w:after="0" w:line="240" w:lineRule="auto"/>
              <w:rPr>
                <w:rFonts w:ascii="Times New Roman" w:hAnsi="Times New Roman" w:cs="Times New Roman"/>
              </w:rPr>
            </w:pPr>
            <w:r w:rsidRPr="75AA6649">
              <w:rPr>
                <w:rFonts w:ascii="Times New Roman" w:hAnsi="Times New Roman" w:cs="Times New Roman"/>
                <w:i/>
                <w:iCs/>
              </w:rPr>
              <w:t xml:space="preserve">Aagard, Owen &amp; </w:t>
            </w:r>
            <w:proofErr w:type="spellStart"/>
            <w:r w:rsidRPr="75AA6649">
              <w:rPr>
                <w:rFonts w:ascii="Times New Roman" w:hAnsi="Times New Roman" w:cs="Times New Roman"/>
                <w:i/>
                <w:iCs/>
              </w:rPr>
              <w:t>Pidot</w:t>
            </w:r>
            <w:proofErr w:type="spellEnd"/>
            <w:r w:rsidRPr="75AA6649">
              <w:rPr>
                <w:rFonts w:ascii="Times New Roman" w:hAnsi="Times New Roman" w:cs="Times New Roman"/>
                <w:i/>
                <w:iCs/>
              </w:rPr>
              <w:t xml:space="preserve"> Casebook</w:t>
            </w:r>
            <w:r w:rsidRPr="75AA6649">
              <w:rPr>
                <w:rFonts w:ascii="Times New Roman" w:hAnsi="Times New Roman" w:cs="Times New Roman"/>
              </w:rPr>
              <w:t>, Ch. 1 pp.1-23</w:t>
            </w:r>
          </w:p>
          <w:p w14:paraId="2CC21953" w14:textId="77777777" w:rsidR="75AA6649" w:rsidRDefault="75AA6649" w:rsidP="75AA6649">
            <w:pPr>
              <w:rPr>
                <w:rStyle w:val="Strong"/>
                <w:rFonts w:ascii="Times New Roman" w:hAnsi="Times New Roman" w:cs="Times New Roman"/>
                <w:b w:val="0"/>
                <w:bCs w:val="0"/>
                <w:color w:val="000000" w:themeColor="text1"/>
              </w:rPr>
            </w:pPr>
          </w:p>
          <w:p w14:paraId="0343E782" w14:textId="77777777" w:rsidR="75AA6649" w:rsidRDefault="75AA6649" w:rsidP="75AA6649">
            <w:pPr>
              <w:rPr>
                <w:rStyle w:val="Strong"/>
                <w:rFonts w:ascii="Times New Roman" w:hAnsi="Times New Roman" w:cs="Times New Roman"/>
                <w:color w:val="000000" w:themeColor="text1"/>
                <w:u w:val="single"/>
              </w:rPr>
            </w:pPr>
            <w:r w:rsidRPr="75AA6649">
              <w:rPr>
                <w:rStyle w:val="Strong"/>
                <w:rFonts w:ascii="Times New Roman" w:hAnsi="Times New Roman" w:cs="Times New Roman"/>
                <w:color w:val="000000" w:themeColor="text1"/>
                <w:u w:val="single"/>
              </w:rPr>
              <w:t>Activities (before class):</w:t>
            </w:r>
          </w:p>
          <w:p w14:paraId="3F0E9205" w14:textId="77777777" w:rsidR="75AA6649" w:rsidRDefault="75AA6649" w:rsidP="75AA6649">
            <w:pPr>
              <w:pStyle w:val="ListParagraph"/>
              <w:numPr>
                <w:ilvl w:val="0"/>
                <w:numId w:val="15"/>
              </w:numPr>
              <w:spacing w:after="0" w:line="240" w:lineRule="auto"/>
              <w:rPr>
                <w:rStyle w:val="Strong"/>
                <w:rFonts w:ascii="Times New Roman" w:hAnsi="Times New Roman" w:cs="Times New Roman"/>
                <w:b w:val="0"/>
                <w:bCs w:val="0"/>
                <w:color w:val="000000" w:themeColor="text1"/>
              </w:rPr>
            </w:pPr>
            <w:r w:rsidRPr="75AA6649">
              <w:rPr>
                <w:rStyle w:val="Strong"/>
                <w:rFonts w:ascii="Times New Roman" w:hAnsi="Times New Roman" w:cs="Times New Roman"/>
                <w:color w:val="000000" w:themeColor="text1"/>
              </w:rPr>
              <w:t>Reflection (bring to class, not turned in):</w:t>
            </w:r>
          </w:p>
          <w:p w14:paraId="4C7F690C" w14:textId="77777777" w:rsidR="75AA6649" w:rsidRDefault="75AA6649" w:rsidP="75AA6649">
            <w:pPr>
              <w:pStyle w:val="NormalWeb"/>
              <w:rPr>
                <w:b/>
                <w:bCs/>
                <w:color w:val="000000" w:themeColor="text1"/>
              </w:rPr>
            </w:pPr>
            <w:r w:rsidRPr="75AA6649">
              <w:rPr>
                <w:rStyle w:val="Strong"/>
                <w:rFonts w:eastAsiaTheme="majorEastAsia"/>
                <w:color w:val="000000" w:themeColor="text1"/>
              </w:rPr>
              <w:lastRenderedPageBreak/>
              <w:t>1.</w:t>
            </w:r>
            <w:r w:rsidRPr="75AA6649">
              <w:rPr>
                <w:b/>
                <w:bCs/>
                <w:color w:val="000000" w:themeColor="text1"/>
              </w:rPr>
              <w:t xml:space="preserve"> Before watching the videos and doing the readings, write a</w:t>
            </w:r>
            <w:r w:rsidRPr="75AA6649">
              <w:rPr>
                <w:rStyle w:val="apple-converted-space"/>
                <w:rFonts w:eastAsiaTheme="majorEastAsia"/>
                <w:b/>
                <w:bCs/>
                <w:color w:val="000000" w:themeColor="text1"/>
              </w:rPr>
              <w:t> </w:t>
            </w:r>
            <w:r w:rsidRPr="75AA6649">
              <w:rPr>
                <w:rStyle w:val="Strong"/>
                <w:rFonts w:eastAsiaTheme="majorEastAsia"/>
                <w:color w:val="000000" w:themeColor="text1"/>
              </w:rPr>
              <w:t>one-sentence definition</w:t>
            </w:r>
            <w:r w:rsidRPr="75AA6649">
              <w:rPr>
                <w:rStyle w:val="apple-converted-space"/>
                <w:rFonts w:eastAsiaTheme="majorEastAsia"/>
                <w:b/>
                <w:bCs/>
                <w:color w:val="000000" w:themeColor="text1"/>
              </w:rPr>
              <w:t> </w:t>
            </w:r>
            <w:r w:rsidRPr="75AA6649">
              <w:rPr>
                <w:b/>
                <w:bCs/>
                <w:color w:val="000000" w:themeColor="text1"/>
              </w:rPr>
              <w:t>of environmental law.</w:t>
            </w:r>
          </w:p>
          <w:p w14:paraId="0FE40910" w14:textId="77777777" w:rsidR="75AA6649" w:rsidRDefault="75AA6649" w:rsidP="75AA6649">
            <w:pPr>
              <w:pStyle w:val="NormalWeb"/>
              <w:rPr>
                <w:rStyle w:val="Strong"/>
                <w:rFonts w:eastAsiaTheme="majorEastAsia"/>
                <w:color w:val="000000" w:themeColor="text1"/>
              </w:rPr>
            </w:pPr>
            <w:r w:rsidRPr="75AA6649">
              <w:rPr>
                <w:b/>
                <w:bCs/>
              </w:rPr>
              <w:t xml:space="preserve">2. </w:t>
            </w:r>
            <w:r w:rsidRPr="75AA6649">
              <w:rPr>
                <w:b/>
                <w:bCs/>
                <w:color w:val="000000" w:themeColor="text1"/>
              </w:rPr>
              <w:t>Watch the following videos and complete the reading above:</w:t>
            </w:r>
          </w:p>
          <w:p w14:paraId="70EBBD1D" w14:textId="77777777" w:rsidR="75AA6649" w:rsidRDefault="75AA6649" w:rsidP="75AA6649">
            <w:pPr>
              <w:ind w:left="360"/>
              <w:rPr>
                <w:rFonts w:ascii="Times New Roman" w:hAnsi="Times New Roman" w:cs="Times New Roman"/>
                <w:color w:val="000000" w:themeColor="text1"/>
              </w:rPr>
            </w:pPr>
            <w:r w:rsidRPr="75AA6649">
              <w:rPr>
                <w:rFonts w:ascii="Times New Roman" w:hAnsi="Times New Roman" w:cs="Times New Roman"/>
                <w:color w:val="000000" w:themeColor="text1"/>
              </w:rPr>
              <w:t>Oxford Academic,</w:t>
            </w:r>
            <w:r w:rsidRPr="75AA6649">
              <w:rPr>
                <w:rStyle w:val="apple-converted-space"/>
                <w:rFonts w:ascii="Times New Roman" w:hAnsi="Times New Roman" w:cs="Times New Roman"/>
                <w:color w:val="000000" w:themeColor="text1"/>
              </w:rPr>
              <w:t> </w:t>
            </w:r>
            <w:r w:rsidRPr="75AA6649">
              <w:rPr>
                <w:rStyle w:val="Emphasis"/>
                <w:rFonts w:ascii="Times New Roman" w:hAnsi="Times New Roman" w:cs="Times New Roman"/>
                <w:color w:val="000000" w:themeColor="text1"/>
              </w:rPr>
              <w:t>Environmental Law: A Very Short Introduction</w:t>
            </w:r>
            <w:r w:rsidRPr="75AA6649">
              <w:rPr>
                <w:rFonts w:ascii="Times New Roman" w:hAnsi="Times New Roman" w:cs="Times New Roman"/>
                <w:color w:val="000000" w:themeColor="text1"/>
              </w:rPr>
              <w:t>,</w:t>
            </w:r>
            <w:r w:rsidRPr="75AA6649">
              <w:rPr>
                <w:rStyle w:val="apple-converted-space"/>
                <w:rFonts w:ascii="Times New Roman" w:hAnsi="Times New Roman" w:cs="Times New Roman"/>
                <w:color w:val="000000" w:themeColor="text1"/>
              </w:rPr>
              <w:t> </w:t>
            </w:r>
            <w:proofErr w:type="spellStart"/>
            <w:r w:rsidRPr="75AA6649">
              <w:rPr>
                <w:rStyle w:val="Strong"/>
                <w:rFonts w:ascii="Times New Roman" w:hAnsi="Times New Roman" w:cs="Times New Roman"/>
              </w:rPr>
              <w:t>Youtube</w:t>
            </w:r>
            <w:proofErr w:type="spellEnd"/>
            <w:r w:rsidRPr="75AA6649">
              <w:rPr>
                <w:rFonts w:ascii="Times New Roman" w:hAnsi="Times New Roman" w:cs="Times New Roman"/>
              </w:rPr>
              <w:t xml:space="preserve">, </w:t>
            </w:r>
            <w:hyperlink r:id="rId30">
              <w:r w:rsidRPr="75AA6649">
                <w:rPr>
                  <w:rStyle w:val="Hyperlink"/>
                  <w:rFonts w:ascii="Times New Roman" w:hAnsi="Times New Roman" w:cs="Times New Roman"/>
                </w:rPr>
                <w:t>https://www.youtube.com/watch?v=nq3racsBxg0</w:t>
              </w:r>
            </w:hyperlink>
          </w:p>
          <w:p w14:paraId="126AD7D6" w14:textId="77777777" w:rsidR="75AA6649" w:rsidRDefault="75AA6649" w:rsidP="75AA6649">
            <w:pPr>
              <w:ind w:left="360"/>
              <w:rPr>
                <w:rFonts w:ascii="Times New Roman" w:hAnsi="Times New Roman" w:cs="Times New Roman"/>
                <w:color w:val="000000" w:themeColor="text1"/>
              </w:rPr>
            </w:pPr>
            <w:r w:rsidRPr="75AA6649">
              <w:rPr>
                <w:rFonts w:ascii="Times New Roman" w:hAnsi="Times New Roman" w:cs="Times New Roman"/>
              </w:rPr>
              <w:t>American Bar Association,</w:t>
            </w:r>
            <w:r w:rsidRPr="75AA6649">
              <w:rPr>
                <w:rFonts w:ascii="Times New Roman" w:hAnsi="Times New Roman" w:cs="Times New Roman"/>
                <w:i/>
                <w:iCs/>
              </w:rPr>
              <w:t xml:space="preserve"> Understanding Environmental Law</w:t>
            </w:r>
            <w:r w:rsidRPr="75AA6649">
              <w:rPr>
                <w:rFonts w:ascii="Times New Roman" w:hAnsi="Times New Roman" w:cs="Times New Roman"/>
              </w:rPr>
              <w:t xml:space="preserve">, </w:t>
            </w:r>
            <w:proofErr w:type="spellStart"/>
            <w:r w:rsidRPr="75AA6649">
              <w:rPr>
                <w:rFonts w:ascii="Times New Roman" w:hAnsi="Times New Roman" w:cs="Times New Roman"/>
              </w:rPr>
              <w:t>Youtube</w:t>
            </w:r>
            <w:proofErr w:type="spellEnd"/>
            <w:r w:rsidRPr="75AA6649">
              <w:rPr>
                <w:rFonts w:ascii="Times New Roman" w:hAnsi="Times New Roman" w:cs="Times New Roman"/>
              </w:rPr>
              <w:t>,</w:t>
            </w:r>
          </w:p>
          <w:p w14:paraId="0E4E32E9" w14:textId="77777777" w:rsidR="75AA6649" w:rsidRDefault="75AA6649" w:rsidP="75AA6649">
            <w:pPr>
              <w:ind w:left="360"/>
              <w:rPr>
                <w:rFonts w:ascii="Times New Roman" w:hAnsi="Times New Roman" w:cs="Times New Roman"/>
                <w:color w:val="000000" w:themeColor="text1"/>
              </w:rPr>
            </w:pPr>
            <w:hyperlink r:id="rId31">
              <w:r w:rsidRPr="75AA6649">
                <w:rPr>
                  <w:rStyle w:val="Hyperlink"/>
                  <w:rFonts w:ascii="Times New Roman" w:hAnsi="Times New Roman" w:cs="Times New Roman"/>
                </w:rPr>
                <w:t>https://www.youtube.com/watch?v=UQL-9wi5OdQ</w:t>
              </w:r>
            </w:hyperlink>
          </w:p>
          <w:p w14:paraId="6F79A32F" w14:textId="77777777" w:rsidR="75AA6649" w:rsidRDefault="75AA6649" w:rsidP="75AA6649">
            <w:pPr>
              <w:rPr>
                <w:rFonts w:ascii="Times New Roman" w:hAnsi="Times New Roman" w:cs="Times New Roman"/>
                <w:color w:val="000000" w:themeColor="text1"/>
              </w:rPr>
            </w:pPr>
          </w:p>
          <w:p w14:paraId="002C084E" w14:textId="77777777" w:rsidR="75AA6649" w:rsidRDefault="75AA6649" w:rsidP="75AA6649">
            <w:pPr>
              <w:spacing w:line="240" w:lineRule="auto"/>
              <w:rPr>
                <w:rFonts w:ascii="Times New Roman" w:hAnsi="Times New Roman" w:cs="Times New Roman"/>
                <w:b/>
                <w:bCs/>
                <w:color w:val="000000" w:themeColor="text1"/>
              </w:rPr>
            </w:pPr>
            <w:r w:rsidRPr="75AA6649">
              <w:rPr>
                <w:rFonts w:ascii="Times New Roman" w:hAnsi="Times New Roman" w:cs="Times New Roman"/>
                <w:b/>
                <w:bCs/>
                <w:color w:val="000000" w:themeColor="text1"/>
              </w:rPr>
              <w:t>3. In</w:t>
            </w:r>
            <w:r w:rsidRPr="75AA6649">
              <w:rPr>
                <w:rStyle w:val="apple-converted-space"/>
                <w:rFonts w:ascii="Times New Roman" w:hAnsi="Times New Roman" w:cs="Times New Roman"/>
                <w:b/>
                <w:bCs/>
                <w:color w:val="000000" w:themeColor="text1"/>
              </w:rPr>
              <w:t> </w:t>
            </w:r>
            <w:r w:rsidRPr="75AA6649">
              <w:rPr>
                <w:rStyle w:val="Strong"/>
                <w:rFonts w:ascii="Times New Roman" w:hAnsi="Times New Roman" w:cs="Times New Roman"/>
                <w:color w:val="000000" w:themeColor="text1"/>
              </w:rPr>
              <w:t>1–2 short paragraphs</w:t>
            </w:r>
            <w:r w:rsidRPr="75AA6649">
              <w:rPr>
                <w:rStyle w:val="apple-converted-space"/>
                <w:rFonts w:ascii="Times New Roman" w:hAnsi="Times New Roman" w:cs="Times New Roman"/>
                <w:b/>
                <w:bCs/>
                <w:color w:val="000000" w:themeColor="text1"/>
              </w:rPr>
              <w:t> </w:t>
            </w:r>
            <w:r w:rsidRPr="75AA6649">
              <w:rPr>
                <w:rFonts w:ascii="Times New Roman" w:hAnsi="Times New Roman" w:cs="Times New Roman"/>
                <w:b/>
                <w:bCs/>
                <w:color w:val="000000" w:themeColor="text1"/>
              </w:rPr>
              <w:t>or</w:t>
            </w:r>
            <w:r w:rsidRPr="75AA6649">
              <w:rPr>
                <w:rStyle w:val="apple-converted-space"/>
                <w:rFonts w:ascii="Times New Roman" w:hAnsi="Times New Roman" w:cs="Times New Roman"/>
                <w:b/>
                <w:bCs/>
                <w:color w:val="000000" w:themeColor="text1"/>
              </w:rPr>
              <w:t> </w:t>
            </w:r>
            <w:r w:rsidRPr="75AA6649">
              <w:rPr>
                <w:rStyle w:val="Strong"/>
                <w:rFonts w:ascii="Times New Roman" w:hAnsi="Times New Roman" w:cs="Times New Roman"/>
                <w:color w:val="000000" w:themeColor="text1"/>
              </w:rPr>
              <w:t>4–6 bullet points</w:t>
            </w:r>
            <w:r w:rsidRPr="75AA6649">
              <w:rPr>
                <w:rFonts w:ascii="Times New Roman" w:hAnsi="Times New Roman" w:cs="Times New Roman"/>
                <w:color w:val="000000" w:themeColor="text1"/>
              </w:rPr>
              <w:t xml:space="preserve">, </w:t>
            </w:r>
            <w:r w:rsidRPr="75AA6649">
              <w:rPr>
                <w:rFonts w:ascii="Times New Roman" w:hAnsi="Times New Roman" w:cs="Times New Roman"/>
                <w:b/>
                <w:bCs/>
                <w:color w:val="000000" w:themeColor="text1"/>
              </w:rPr>
              <w:t>respond to the following:</w:t>
            </w:r>
          </w:p>
          <w:p w14:paraId="60D25C14" w14:textId="77777777" w:rsidR="75AA6649" w:rsidRDefault="75AA6649" w:rsidP="75AA6649">
            <w:pPr>
              <w:spacing w:beforeAutospacing="1" w:afterAutospacing="1" w:line="240" w:lineRule="auto"/>
              <w:rPr>
                <w:rFonts w:ascii="Times New Roman" w:hAnsi="Times New Roman" w:cs="Times New Roman"/>
                <w:color w:val="000000" w:themeColor="text1"/>
              </w:rPr>
            </w:pPr>
            <w:r w:rsidRPr="75AA6649">
              <w:rPr>
                <w:rFonts w:ascii="Times New Roman" w:hAnsi="Times New Roman" w:cs="Times New Roman"/>
                <w:color w:val="000000" w:themeColor="text1"/>
              </w:rPr>
              <w:t xml:space="preserve">- Revise your one-sentence definition of environmental law (if it has changed). </w:t>
            </w:r>
          </w:p>
          <w:p w14:paraId="10DED815" w14:textId="77777777" w:rsidR="75AA6649" w:rsidRDefault="75AA6649" w:rsidP="75AA6649">
            <w:pPr>
              <w:pStyle w:val="NormalWeb"/>
              <w:rPr>
                <w:color w:val="000000" w:themeColor="text1"/>
              </w:rPr>
            </w:pPr>
            <w:r w:rsidRPr="75AA6649">
              <w:rPr>
                <w:color w:val="000000" w:themeColor="text1"/>
              </w:rPr>
              <w:t>- Briefly explain</w:t>
            </w:r>
            <w:r w:rsidRPr="75AA6649">
              <w:rPr>
                <w:rStyle w:val="apple-converted-space"/>
                <w:rFonts w:eastAsiaTheme="majorEastAsia"/>
                <w:color w:val="000000" w:themeColor="text1"/>
              </w:rPr>
              <w:t> </w:t>
            </w:r>
            <w:r w:rsidRPr="75AA6649">
              <w:rPr>
                <w:rStyle w:val="Strong"/>
                <w:rFonts w:eastAsiaTheme="majorEastAsia"/>
                <w:color w:val="000000" w:themeColor="text1"/>
              </w:rPr>
              <w:t>how your view of environmental law has changed (if at all)</w:t>
            </w:r>
            <w:r w:rsidRPr="75AA6649">
              <w:rPr>
                <w:color w:val="000000" w:themeColor="text1"/>
              </w:rPr>
              <w:t>.</w:t>
            </w:r>
          </w:p>
          <w:p w14:paraId="2D8C982B" w14:textId="77777777" w:rsidR="75AA6649" w:rsidRDefault="75AA6649" w:rsidP="75AA6649">
            <w:pPr>
              <w:pStyle w:val="NormalWeb"/>
              <w:rPr>
                <w:color w:val="000000" w:themeColor="text1"/>
              </w:rPr>
            </w:pPr>
            <w:r w:rsidRPr="75AA6649">
              <w:rPr>
                <w:color w:val="000000" w:themeColor="text1"/>
              </w:rPr>
              <w:t>- Identify</w:t>
            </w:r>
            <w:r w:rsidRPr="75AA6649">
              <w:rPr>
                <w:rStyle w:val="apple-converted-space"/>
                <w:rFonts w:eastAsiaTheme="majorEastAsia"/>
                <w:color w:val="000000" w:themeColor="text1"/>
              </w:rPr>
              <w:t> </w:t>
            </w:r>
            <w:r w:rsidRPr="75AA6649">
              <w:rPr>
                <w:rStyle w:val="Strong"/>
                <w:rFonts w:eastAsiaTheme="majorEastAsia"/>
                <w:color w:val="000000" w:themeColor="text1"/>
              </w:rPr>
              <w:t>one major challenge</w:t>
            </w:r>
            <w:r w:rsidRPr="75AA6649">
              <w:rPr>
                <w:rStyle w:val="apple-converted-space"/>
                <w:rFonts w:eastAsiaTheme="majorEastAsia"/>
                <w:color w:val="000000" w:themeColor="text1"/>
              </w:rPr>
              <w:t> </w:t>
            </w:r>
            <w:r w:rsidRPr="75AA6649">
              <w:rPr>
                <w:color w:val="000000" w:themeColor="text1"/>
              </w:rPr>
              <w:t>in environmental law.</w:t>
            </w:r>
          </w:p>
          <w:p w14:paraId="6A76BF11" w14:textId="77777777" w:rsidR="75AA6649" w:rsidRDefault="75AA6649" w:rsidP="75AA6649">
            <w:pPr>
              <w:rPr>
                <w:rFonts w:ascii="Times New Roman" w:hAnsi="Times New Roman" w:cs="Times New Roman"/>
                <w:color w:val="000000" w:themeColor="text1"/>
              </w:rPr>
            </w:pPr>
            <w:r w:rsidRPr="75AA6649">
              <w:rPr>
                <w:rFonts w:ascii="Times New Roman" w:hAnsi="Times New Roman" w:cs="Times New Roman"/>
                <w:color w:val="000000" w:themeColor="text1"/>
              </w:rPr>
              <w:t>Have your notes handy for our discussion. You do</w:t>
            </w:r>
            <w:r w:rsidRPr="75AA6649">
              <w:rPr>
                <w:rStyle w:val="apple-converted-space"/>
                <w:rFonts w:ascii="Times New Roman" w:hAnsi="Times New Roman" w:cs="Times New Roman"/>
                <w:color w:val="000000" w:themeColor="text1"/>
              </w:rPr>
              <w:t> </w:t>
            </w:r>
            <w:r w:rsidRPr="75AA6649">
              <w:rPr>
                <w:rStyle w:val="Strong"/>
                <w:rFonts w:ascii="Times New Roman" w:hAnsi="Times New Roman" w:cs="Times New Roman"/>
                <w:color w:val="000000" w:themeColor="text1"/>
              </w:rPr>
              <w:t>not</w:t>
            </w:r>
            <w:r w:rsidRPr="75AA6649">
              <w:rPr>
                <w:rStyle w:val="apple-converted-space"/>
                <w:rFonts w:ascii="Times New Roman" w:hAnsi="Times New Roman" w:cs="Times New Roman"/>
                <w:color w:val="000000" w:themeColor="text1"/>
              </w:rPr>
              <w:t> </w:t>
            </w:r>
            <w:r w:rsidRPr="75AA6649">
              <w:rPr>
                <w:rFonts w:ascii="Times New Roman" w:hAnsi="Times New Roman" w:cs="Times New Roman"/>
                <w:color w:val="000000" w:themeColor="text1"/>
              </w:rPr>
              <w:t>need to submit this in advance; it’s to support our in-class conversation.</w:t>
            </w:r>
          </w:p>
          <w:p w14:paraId="6D843FE6" w14:textId="77777777" w:rsidR="75AA6649" w:rsidRDefault="75AA6649" w:rsidP="75AA6649">
            <w:pPr>
              <w:pStyle w:val="NormalWeb"/>
              <w:spacing w:before="0" w:beforeAutospacing="0" w:after="0" w:afterAutospacing="0" w:line="253" w:lineRule="atLeast"/>
              <w:rPr>
                <w:b/>
                <w:bCs/>
                <w:color w:val="000000" w:themeColor="text1"/>
              </w:rPr>
            </w:pPr>
          </w:p>
          <w:p w14:paraId="36DC996F" w14:textId="77777777" w:rsidR="75AA6649" w:rsidRDefault="75AA6649" w:rsidP="75AA6649">
            <w:pPr>
              <w:pStyle w:val="NormalWeb"/>
              <w:spacing w:before="0" w:beforeAutospacing="0" w:after="0" w:afterAutospacing="0" w:line="253" w:lineRule="atLeast"/>
              <w:rPr>
                <w:color w:val="000000" w:themeColor="text1"/>
              </w:rPr>
            </w:pPr>
          </w:p>
        </w:tc>
      </w:tr>
    </w:tbl>
    <w:p w14:paraId="1830DEC4" w14:textId="77777777" w:rsidR="00CB7094" w:rsidRPr="008D07A2" w:rsidRDefault="0F9958B4" w:rsidP="75AA6649">
      <w:pPr>
        <w:widowControl w:val="0"/>
        <w:tabs>
          <w:tab w:val="left" w:pos="720"/>
        </w:tabs>
        <w:spacing w:line="240" w:lineRule="auto"/>
        <w:rPr>
          <w:rFonts w:ascii="Times New Roman" w:eastAsia="Cambria" w:hAnsi="Times New Roman" w:cs="Times New Roman"/>
          <w:b/>
          <w:bCs/>
        </w:rPr>
      </w:pPr>
      <w:r w:rsidRPr="75AA6649">
        <w:rPr>
          <w:rFonts w:ascii="Times New Roman" w:eastAsia="Cambria" w:hAnsi="Times New Roman" w:cs="Times New Roman"/>
          <w:b/>
          <w:bCs/>
        </w:rPr>
        <w:lastRenderedPageBreak/>
        <w:t>Required Materials</w:t>
      </w:r>
    </w:p>
    <w:p w14:paraId="1728EDB2" w14:textId="77777777" w:rsidR="00CB7094" w:rsidRPr="008D07A2" w:rsidRDefault="0F9958B4" w:rsidP="75AA6649">
      <w:pPr>
        <w:numPr>
          <w:ilvl w:val="0"/>
          <w:numId w:val="20"/>
        </w:numPr>
        <w:spacing w:beforeAutospacing="1" w:afterAutospacing="1" w:line="240" w:lineRule="auto"/>
        <w:rPr>
          <w:rFonts w:ascii="Times New Roman" w:hAnsi="Times New Roman" w:cs="Times New Roman"/>
          <w:color w:val="000000" w:themeColor="text1"/>
        </w:rPr>
      </w:pPr>
      <w:r w:rsidRPr="75AA6649">
        <w:rPr>
          <w:rFonts w:ascii="Times New Roman" w:hAnsi="Times New Roman" w:cs="Times New Roman"/>
          <w:smallCaps/>
          <w:color w:val="000000" w:themeColor="text1"/>
        </w:rPr>
        <w:t xml:space="preserve">Aagaard, Owen, &amp; </w:t>
      </w:r>
      <w:proofErr w:type="spellStart"/>
      <w:r w:rsidRPr="75AA6649">
        <w:rPr>
          <w:rFonts w:ascii="Times New Roman" w:hAnsi="Times New Roman" w:cs="Times New Roman"/>
          <w:smallCaps/>
          <w:color w:val="000000" w:themeColor="text1"/>
        </w:rPr>
        <w:t>Pidot</w:t>
      </w:r>
      <w:proofErr w:type="spellEnd"/>
      <w:r w:rsidRPr="75AA6649">
        <w:rPr>
          <w:rFonts w:ascii="Times New Roman" w:hAnsi="Times New Roman" w:cs="Times New Roman"/>
          <w:smallCaps/>
          <w:color w:val="000000" w:themeColor="text1"/>
        </w:rPr>
        <w:t>, Practicing Environmental Law</w:t>
      </w:r>
      <w:r w:rsidRPr="75AA6649">
        <w:rPr>
          <w:rFonts w:ascii="Times New Roman" w:hAnsi="Times New Roman" w:cs="Times New Roman"/>
          <w:color w:val="000000" w:themeColor="text1"/>
        </w:rPr>
        <w:t xml:space="preserve"> (3rd ed., 2025).</w:t>
      </w:r>
    </w:p>
    <w:p w14:paraId="54045D92" w14:textId="77777777" w:rsidR="00CB7094" w:rsidRPr="008D07A2" w:rsidRDefault="00CB7094" w:rsidP="75AA6649">
      <w:pPr>
        <w:pStyle w:val="NormalWeb"/>
        <w:jc w:val="center"/>
        <w:rPr>
          <w:b/>
          <w:bCs/>
          <w:color w:val="000000" w:themeColor="text1"/>
          <w:u w:val="single"/>
        </w:rPr>
      </w:pPr>
    </w:p>
    <w:p w14:paraId="1C1C6A7A" w14:textId="77777777" w:rsidR="00CB7094" w:rsidRPr="008D07A2" w:rsidRDefault="00CB7094" w:rsidP="75AA6649">
      <w:pPr>
        <w:pStyle w:val="NormalWeb"/>
        <w:jc w:val="center"/>
        <w:rPr>
          <w:b/>
          <w:bCs/>
          <w:color w:val="000000" w:themeColor="text1"/>
          <w:u w:val="single"/>
        </w:rPr>
      </w:pPr>
    </w:p>
    <w:p w14:paraId="4BC56509" w14:textId="77777777" w:rsidR="00CB7094" w:rsidRPr="008D07A2" w:rsidRDefault="0F9958B4"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53E80AE8" w14:textId="70A557B6"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63F4E26B" w14:textId="431A9284" w:rsidR="00CB7094" w:rsidRPr="008D07A2" w:rsidRDefault="63663A05"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6037- E-Commerce Law</w:t>
      </w:r>
    </w:p>
    <w:p w14:paraId="11290F39" w14:textId="77777777" w:rsidR="00CB7094" w:rsidRPr="008D07A2" w:rsidRDefault="63663A05" w:rsidP="75AA6649">
      <w:pPr>
        <w:pStyle w:val="NormalWeb"/>
        <w:spacing w:before="240" w:beforeAutospacing="0" w:after="240" w:afterAutospacing="0"/>
        <w:jc w:val="center"/>
        <w:rPr>
          <w:color w:val="242424"/>
        </w:rPr>
      </w:pPr>
      <w:r w:rsidRPr="75AA6649">
        <w:rPr>
          <w:color w:val="242424"/>
        </w:rPr>
        <w:t>(Travis)</w:t>
      </w:r>
    </w:p>
    <w:p w14:paraId="0C1C919A" w14:textId="49F6E9EE" w:rsidR="00CB7094" w:rsidRPr="008D07A2" w:rsidRDefault="63663A05" w:rsidP="75AA6649">
      <w:pPr>
        <w:pStyle w:val="NormalWeb"/>
        <w:spacing w:before="240" w:beforeAutospacing="0" w:after="240" w:afterAutospacing="0"/>
        <w:jc w:val="center"/>
        <w:rPr>
          <w:color w:val="242424"/>
        </w:rPr>
      </w:pPr>
      <w:r w:rsidRPr="75AA6649">
        <w:rPr>
          <w:rFonts w:eastAsiaTheme="minorEastAsia"/>
          <w:color w:val="242424"/>
        </w:rPr>
        <w:t>Class 1:</w:t>
      </w:r>
      <w:r w:rsidR="00037F07">
        <w:br/>
      </w:r>
      <w:r w:rsidR="00037F07">
        <w:br/>
      </w:r>
      <w:r w:rsidRPr="75AA6649">
        <w:rPr>
          <w:rFonts w:eastAsiaTheme="minorEastAsia"/>
          <w:color w:val="242424"/>
        </w:rPr>
        <w:t>Stacy-Ann Elvy and Nancy S. Kim, Emerging Issues ... Commercial Law and Tech. book, pp. 171-194</w:t>
      </w:r>
      <w:r w:rsidR="00037F07">
        <w:br/>
      </w:r>
      <w:r w:rsidR="00037F07">
        <w:br/>
      </w:r>
      <w:r w:rsidRPr="75AA6649">
        <w:rPr>
          <w:rFonts w:eastAsiaTheme="minorEastAsia"/>
          <w:color w:val="242424"/>
        </w:rPr>
        <w:lastRenderedPageBreak/>
        <w:t>also available at </w:t>
      </w:r>
      <w:hyperlink r:id="rId32">
        <w:r w:rsidRPr="75AA6649">
          <w:rPr>
            <w:rFonts w:eastAsiaTheme="minorEastAsia"/>
            <w:color w:val="0000FF"/>
            <w:u w:val="single"/>
          </w:rPr>
          <w:t>https://tinyurl.com/elvytext</w:t>
        </w:r>
        <w:r w:rsidR="00037F07">
          <w:br/>
        </w:r>
      </w:hyperlink>
      <w:r w:rsidRPr="75AA6649">
        <w:rPr>
          <w:rFonts w:eastAsiaTheme="minorEastAsia"/>
          <w:color w:val="242424"/>
        </w:rPr>
        <w:t>   [let me know if you have authentication or</w:t>
      </w:r>
      <w:r w:rsidR="00037F07">
        <w:br/>
      </w:r>
      <w:r w:rsidRPr="75AA6649">
        <w:rPr>
          <w:rFonts w:eastAsiaTheme="minorEastAsia"/>
          <w:color w:val="242424"/>
        </w:rPr>
        <w:t>other problems, by email]</w:t>
      </w:r>
      <w:r w:rsidR="00037F07">
        <w:br/>
      </w:r>
      <w:r w:rsidR="00037F07">
        <w:br/>
      </w:r>
      <w:r w:rsidRPr="75AA6649">
        <w:rPr>
          <w:rFonts w:eastAsiaTheme="minorEastAsia"/>
          <w:color w:val="242424"/>
        </w:rPr>
        <w:t>Class 2:</w:t>
      </w:r>
      <w:r w:rsidR="00037F07">
        <w:br/>
      </w:r>
      <w:r w:rsidR="00037F07">
        <w:br/>
      </w:r>
      <w:r w:rsidRPr="75AA6649">
        <w:rPr>
          <w:rFonts w:eastAsiaTheme="minorEastAsia"/>
          <w:color w:val="242424"/>
        </w:rPr>
        <w:t>Stacy-Ann Elvy and Nancy S. Kim, Emerging Issues ... Commercial Law and Tech. book, pp. 415-435</w:t>
      </w:r>
      <w:r w:rsidR="00037F07">
        <w:br/>
      </w:r>
      <w:r w:rsidR="00037F07">
        <w:br/>
      </w:r>
      <w:r w:rsidRPr="75AA6649">
        <w:rPr>
          <w:rFonts w:eastAsiaTheme="minorEastAsia"/>
          <w:color w:val="242424"/>
        </w:rPr>
        <w:t>also available at</w:t>
      </w:r>
      <w:r w:rsidR="00037F07">
        <w:br/>
      </w:r>
      <w:r w:rsidR="00037F07">
        <w:br/>
      </w:r>
      <w:hyperlink r:id="rId33">
        <w:r w:rsidRPr="75AA6649">
          <w:rPr>
            <w:rFonts w:eastAsiaTheme="minorEastAsia"/>
            <w:color w:val="0000FF"/>
            <w:u w:val="single"/>
          </w:rPr>
          <w:t>https://tinyurl.com/samplestext</w:t>
        </w:r>
      </w:hyperlink>
    </w:p>
    <w:p w14:paraId="3345D2CC" w14:textId="4176C000" w:rsidR="00CB7094" w:rsidRPr="008D07A2" w:rsidRDefault="63663A05"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w:t>
      </w:r>
    </w:p>
    <w:p w14:paraId="6DED4B0A" w14:textId="3EE6B5C3"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4C13078C" w14:textId="0EE2C452" w:rsidR="00CB7094" w:rsidRPr="008D07A2" w:rsidRDefault="63663A05" w:rsidP="75AA6649">
      <w:pPr>
        <w:pStyle w:val="NormalWeb"/>
        <w:jc w:val="center"/>
        <w:rPr>
          <w:b/>
          <w:bCs/>
          <w:color w:val="000000" w:themeColor="text1"/>
          <w:u w:val="single"/>
        </w:rPr>
      </w:pPr>
      <w:r w:rsidRPr="6B0D8264">
        <w:rPr>
          <w:b/>
          <w:bCs/>
          <w:color w:val="000000" w:themeColor="text1"/>
          <w:u w:val="single"/>
        </w:rPr>
        <w:t>LAW 6330- Evidence</w:t>
      </w:r>
    </w:p>
    <w:p w14:paraId="2B032065" w14:textId="73792828" w:rsidR="6B0D8264" w:rsidRDefault="6B0D8264" w:rsidP="6B0D8264">
      <w:pPr>
        <w:pStyle w:val="NormalWeb"/>
        <w:jc w:val="center"/>
        <w:rPr>
          <w:b/>
          <w:bCs/>
          <w:color w:val="000000" w:themeColor="text1"/>
          <w:u w:val="single"/>
        </w:rPr>
      </w:pPr>
    </w:p>
    <w:p w14:paraId="3B79C85B" w14:textId="17AB878C" w:rsidR="00CB7094" w:rsidRPr="008D07A2" w:rsidRDefault="63663A05" w:rsidP="75AA6649">
      <w:pPr>
        <w:pStyle w:val="NormalWeb"/>
        <w:jc w:val="center"/>
        <w:rPr>
          <w:color w:val="000000" w:themeColor="text1"/>
        </w:rPr>
      </w:pPr>
      <w:r w:rsidRPr="6B0D8264">
        <w:rPr>
          <w:color w:val="000000" w:themeColor="text1"/>
        </w:rPr>
        <w:t>(Carpenter)</w:t>
      </w:r>
    </w:p>
    <w:p w14:paraId="452A0596" w14:textId="68C6415F" w:rsidR="6B0D8264" w:rsidRDefault="6B0D8264" w:rsidP="6B0D8264">
      <w:pPr>
        <w:pStyle w:val="NormalWeb"/>
        <w:jc w:val="center"/>
        <w:rPr>
          <w:color w:val="000000" w:themeColor="text1"/>
        </w:rPr>
      </w:pPr>
    </w:p>
    <w:p w14:paraId="1C43EADD" w14:textId="0A8E5BAF" w:rsidR="00CB7094" w:rsidRPr="008D07A2" w:rsidRDefault="63663A05" w:rsidP="75AA6649">
      <w:pPr>
        <w:pStyle w:val="NormalWeb"/>
        <w:rPr>
          <w:color w:val="000000" w:themeColor="text1"/>
        </w:rPr>
      </w:pPr>
      <w:r w:rsidRPr="75AA6649">
        <w:rPr>
          <w:color w:val="000000" w:themeColor="text1"/>
        </w:rPr>
        <w:t xml:space="preserve">“For Monday, Jan. 5, do modules 0-3 in Canvas. Canvas will open for the course on Dec. 28. The first week's assignment should take 6-8 hours, so please budget for that as some quiz questions are due at the start of class. </w:t>
      </w:r>
    </w:p>
    <w:p w14:paraId="2830AD67" w14:textId="77777777" w:rsidR="00CB7094" w:rsidRPr="008D07A2" w:rsidRDefault="63663A05" w:rsidP="75AA6649">
      <w:pPr>
        <w:pStyle w:val="NormalWeb"/>
        <w:rPr>
          <w:color w:val="000000" w:themeColor="text1"/>
        </w:rPr>
      </w:pPr>
      <w:r w:rsidRPr="75AA6649">
        <w:rPr>
          <w:color w:val="000000" w:themeColor="text1"/>
        </w:rPr>
        <w:t xml:space="preserve">This might look like a lot, but it is the assignment for the entire week, and only two of the modules involve work on your part. You'll learn more about the course structure in module 0, but the gist is that you will do the reading, then watch some videos and answer questions in </w:t>
      </w:r>
      <w:proofErr w:type="spellStart"/>
      <w:r w:rsidRPr="75AA6649">
        <w:rPr>
          <w:color w:val="000000" w:themeColor="text1"/>
        </w:rPr>
        <w:t>PlayPosit</w:t>
      </w:r>
      <w:proofErr w:type="spellEnd"/>
      <w:r w:rsidRPr="75AA6649">
        <w:rPr>
          <w:color w:val="000000" w:themeColor="text1"/>
        </w:rPr>
        <w:t xml:space="preserve">. </w:t>
      </w:r>
    </w:p>
    <w:p w14:paraId="2D97F1BB" w14:textId="2220CD3E" w:rsidR="00CB7094" w:rsidRPr="008D07A2" w:rsidRDefault="63663A05" w:rsidP="75AA6649">
      <w:pPr>
        <w:pStyle w:val="NormalWeb"/>
        <w:rPr>
          <w:color w:val="000000" w:themeColor="text1"/>
        </w:rPr>
      </w:pPr>
      <w:r w:rsidRPr="75AA6649">
        <w:rPr>
          <w:color w:val="000000" w:themeColor="text1"/>
        </w:rPr>
        <w:t xml:space="preserve">You access </w:t>
      </w:r>
      <w:proofErr w:type="spellStart"/>
      <w:r w:rsidRPr="75AA6649">
        <w:rPr>
          <w:color w:val="000000" w:themeColor="text1"/>
        </w:rPr>
        <w:t>PlayPosit</w:t>
      </w:r>
      <w:proofErr w:type="spellEnd"/>
      <w:r w:rsidRPr="75AA6649">
        <w:rPr>
          <w:color w:val="000000" w:themeColor="text1"/>
        </w:rPr>
        <w:t xml:space="preserve"> through the assignment that is posted in Canvas for that module. Closed captioning is available in the </w:t>
      </w:r>
      <w:proofErr w:type="spellStart"/>
      <w:r w:rsidRPr="75AA6649">
        <w:rPr>
          <w:color w:val="000000" w:themeColor="text1"/>
        </w:rPr>
        <w:t>PlayPosit</w:t>
      </w:r>
      <w:proofErr w:type="spellEnd"/>
      <w:r w:rsidRPr="75AA6649">
        <w:rPr>
          <w:color w:val="000000" w:themeColor="text1"/>
        </w:rPr>
        <w:t xml:space="preserve"> bulbs--click on the settings while you are watching the video. See you on Jan. 5!”</w:t>
      </w:r>
    </w:p>
    <w:p w14:paraId="6317B8FE" w14:textId="64FF1245" w:rsidR="00CB7094" w:rsidRPr="008D07A2" w:rsidRDefault="63663A05"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25D7C4F0" w14:textId="56D2503B" w:rsidR="00CB7094" w:rsidRPr="008D07A2" w:rsidRDefault="4F7228EA" w:rsidP="75AA6649">
      <w:pPr>
        <w:pStyle w:val="NormalWeb"/>
        <w:spacing w:before="240" w:beforeAutospacing="0" w:after="240" w:afterAutospacing="0"/>
        <w:jc w:val="center"/>
        <w:rPr>
          <w:b/>
          <w:bCs/>
          <w:u w:val="single"/>
        </w:rPr>
      </w:pPr>
      <w:r w:rsidRPr="75AA6649">
        <w:rPr>
          <w:b/>
          <w:bCs/>
          <w:u w:val="single"/>
        </w:rPr>
        <w:t>LAW 7511- First Amendment</w:t>
      </w:r>
    </w:p>
    <w:p w14:paraId="7B61C639" w14:textId="4C54681E" w:rsidR="00CB7094" w:rsidRPr="008D07A2" w:rsidRDefault="4F7228EA" w:rsidP="75AA6649">
      <w:pPr>
        <w:pStyle w:val="NormalWeb"/>
        <w:spacing w:before="240" w:beforeAutospacing="0" w:after="240" w:afterAutospacing="0"/>
        <w:jc w:val="center"/>
      </w:pPr>
      <w:r>
        <w:t>(Baker)</w:t>
      </w:r>
    </w:p>
    <w:p w14:paraId="5462C0BA" w14:textId="701264D1" w:rsidR="00CB7094" w:rsidRPr="008D07A2" w:rsidRDefault="4F7228EA" w:rsidP="75AA6649">
      <w:pPr>
        <w:pStyle w:val="NormalWeb"/>
        <w:rPr>
          <w:color w:val="000000" w:themeColor="text1"/>
        </w:rPr>
      </w:pPr>
      <w:r w:rsidRPr="75AA6649">
        <w:rPr>
          <w:b/>
          <w:bCs/>
          <w:color w:val="000000" w:themeColor="text1"/>
        </w:rPr>
        <w:t>Required Books:</w:t>
      </w:r>
      <w:r w:rsidRPr="75AA6649">
        <w:rPr>
          <w:color w:val="000000" w:themeColor="text1"/>
        </w:rPr>
        <w:t xml:space="preserve"> ARTHUR D. HELLMAN, WILLIAM D. ARAIZA, THOMAS E. BAKER &amp; ASHUTOSH A. BHAGWAT, FIRST AMENDMENT LAW: FREEDOM OF EXPRESSION AND FREEDOM OF RELIGION (Carolina Academic Press 5th ed. 2022) and the 2025 </w:t>
      </w:r>
      <w:r w:rsidRPr="75AA6649">
        <w:rPr>
          <w:color w:val="000000" w:themeColor="text1"/>
        </w:rPr>
        <w:lastRenderedPageBreak/>
        <w:t xml:space="preserve">SUPPLEMENT (downloadable at the </w:t>
      </w:r>
      <w:hyperlink r:id="rId34">
        <w:r w:rsidRPr="75AA6649">
          <w:rPr>
            <w:rFonts w:ascii="Century Schoolbook" w:hAnsi="Century Schoolbook"/>
            <w:color w:val="0000FF"/>
            <w:sz w:val="21"/>
            <w:szCs w:val="21"/>
            <w:u w:val="single"/>
          </w:rPr>
          <w:t>Carolina Academic Press website</w:t>
        </w:r>
      </w:hyperlink>
      <w:r w:rsidRPr="75AA6649">
        <w:rPr>
          <w:rFonts w:ascii="Century Schoolbook" w:hAnsi="Century Schoolbook"/>
          <w:sz w:val="21"/>
          <w:szCs w:val="21"/>
        </w:rPr>
        <w:t xml:space="preserve"> </w:t>
      </w:r>
      <w:r w:rsidRPr="75AA6649">
        <w:rPr>
          <w:color w:val="000000" w:themeColor="text1"/>
        </w:rPr>
        <w:t xml:space="preserve">or on Canvas). The casebook also is available from the publisher as an eBook or in a </w:t>
      </w:r>
      <w:proofErr w:type="gramStart"/>
      <w:r w:rsidRPr="75AA6649">
        <w:rPr>
          <w:color w:val="000000" w:themeColor="text1"/>
        </w:rPr>
        <w:t>loose leaf</w:t>
      </w:r>
      <w:proofErr w:type="gramEnd"/>
      <w:r w:rsidRPr="75AA6649">
        <w:rPr>
          <w:color w:val="000000" w:themeColor="text1"/>
        </w:rPr>
        <w:t xml:space="preserve"> format which is less expensive and may be to your liking. FYI: Old Professor Baker prefers the Gutenberg technology.</w:t>
      </w:r>
    </w:p>
    <w:p w14:paraId="09999CC1" w14:textId="77777777" w:rsidR="00CB7094" w:rsidRPr="008D07A2" w:rsidRDefault="00CB7094" w:rsidP="75AA6649">
      <w:pPr>
        <w:pStyle w:val="NormalWeb"/>
        <w:rPr>
          <w:color w:val="000000" w:themeColor="text1"/>
        </w:rPr>
      </w:pPr>
    </w:p>
    <w:p w14:paraId="7FB805CC" w14:textId="77777777" w:rsidR="00CB7094" w:rsidRPr="008D07A2" w:rsidRDefault="4F7228EA" w:rsidP="75AA6649">
      <w:pPr>
        <w:pStyle w:val="NormalWeb"/>
        <w:rPr>
          <w:b/>
          <w:bCs/>
          <w:color w:val="000000" w:themeColor="text1"/>
        </w:rPr>
      </w:pPr>
      <w:r w:rsidRPr="75AA6649">
        <w:rPr>
          <w:b/>
          <w:bCs/>
          <w:color w:val="000000" w:themeColor="text1"/>
        </w:rPr>
        <w:t>For the first day of class, Monday, January 5:</w:t>
      </w:r>
    </w:p>
    <w:p w14:paraId="251DEBFB" w14:textId="77777777" w:rsidR="00CB7094" w:rsidRPr="008D07A2" w:rsidRDefault="4F7228EA" w:rsidP="75AA6649">
      <w:pPr>
        <w:pStyle w:val="NormalWeb"/>
        <w:rPr>
          <w:color w:val="000000" w:themeColor="text1"/>
        </w:rPr>
      </w:pPr>
      <w:r w:rsidRPr="75AA6649">
        <w:rPr>
          <w:color w:val="000000" w:themeColor="text1"/>
        </w:rPr>
        <w:t>1. Read the first amendment — think about it — really think about what it means. What do you think you know about it? Be ready to discuss what you think you know.</w:t>
      </w:r>
    </w:p>
    <w:p w14:paraId="412E3FC6" w14:textId="77777777" w:rsidR="00CB7094" w:rsidRPr="008D07A2" w:rsidRDefault="4F7228EA" w:rsidP="75AA6649">
      <w:pPr>
        <w:pStyle w:val="NormalWeb"/>
        <w:rPr>
          <w:color w:val="000000" w:themeColor="text1"/>
        </w:rPr>
      </w:pPr>
      <w:r w:rsidRPr="75AA6649">
        <w:rPr>
          <w:color w:val="000000" w:themeColor="text1"/>
        </w:rPr>
        <w:t>2. Read the Preface in the casebook.</w:t>
      </w:r>
    </w:p>
    <w:p w14:paraId="1A1B1D58" w14:textId="77777777" w:rsidR="00CB7094" w:rsidRPr="008D07A2" w:rsidRDefault="4F7228EA" w:rsidP="75AA6649">
      <w:pPr>
        <w:pStyle w:val="NormalWeb"/>
        <w:rPr>
          <w:color w:val="000000" w:themeColor="text1"/>
        </w:rPr>
      </w:pPr>
      <w:r w:rsidRPr="75AA6649">
        <w:rPr>
          <w:color w:val="000000" w:themeColor="text1"/>
        </w:rPr>
        <w:t>3. Familiarize yourself with the Canvas site for the course.</w:t>
      </w:r>
    </w:p>
    <w:p w14:paraId="663204AC" w14:textId="77777777" w:rsidR="00CB7094" w:rsidRPr="008D07A2" w:rsidRDefault="4F7228EA" w:rsidP="75AA6649">
      <w:pPr>
        <w:pStyle w:val="NormalWeb"/>
        <w:rPr>
          <w:color w:val="000000" w:themeColor="text1"/>
        </w:rPr>
      </w:pPr>
      <w:r w:rsidRPr="75AA6649">
        <w:rPr>
          <w:color w:val="000000" w:themeColor="text1"/>
        </w:rPr>
        <w:t>4. Download and read the “Casebook Problems Assignment” that explains how you will be graded in this course.</w:t>
      </w:r>
    </w:p>
    <w:p w14:paraId="5771D744" w14:textId="77777777" w:rsidR="00CB7094" w:rsidRPr="008D07A2" w:rsidRDefault="4F7228EA" w:rsidP="75AA6649">
      <w:pPr>
        <w:pStyle w:val="NormalWeb"/>
        <w:rPr>
          <w:color w:val="000000" w:themeColor="text1"/>
        </w:rPr>
      </w:pPr>
      <w:r w:rsidRPr="75AA6649">
        <w:rPr>
          <w:color w:val="000000" w:themeColor="text1"/>
        </w:rPr>
        <w:t>5. Download and read the “Checklist for First Amendment Problems.”</w:t>
      </w:r>
    </w:p>
    <w:p w14:paraId="460CD72C" w14:textId="77777777" w:rsidR="00CB7094" w:rsidRPr="008D07A2" w:rsidRDefault="4F7228EA" w:rsidP="75AA6649">
      <w:pPr>
        <w:pStyle w:val="NormalWeb"/>
        <w:rPr>
          <w:color w:val="000000" w:themeColor="text1"/>
        </w:rPr>
      </w:pPr>
      <w:r w:rsidRPr="75AA6649">
        <w:rPr>
          <w:color w:val="000000" w:themeColor="text1"/>
        </w:rPr>
        <w:t>6. Download and read “Ten Commandments for Interlocutors” that describes the duties of Interlocutors — three students will sign up in advance to perform as Interlocutors for each class meeting.</w:t>
      </w:r>
    </w:p>
    <w:p w14:paraId="128F185D" w14:textId="77777777" w:rsidR="00CB7094" w:rsidRPr="008D07A2" w:rsidRDefault="4F7228EA" w:rsidP="75AA6649">
      <w:pPr>
        <w:pStyle w:val="NormalWeb"/>
        <w:rPr>
          <w:color w:val="000000" w:themeColor="text1"/>
        </w:rPr>
      </w:pPr>
      <w:r w:rsidRPr="75AA6649">
        <w:rPr>
          <w:color w:val="000000" w:themeColor="text1"/>
        </w:rPr>
        <w:t xml:space="preserve">7. Review the instructions on the “Current Events </w:t>
      </w:r>
      <w:proofErr w:type="spellStart"/>
      <w:r w:rsidRPr="75AA6649">
        <w:rPr>
          <w:color w:val="000000" w:themeColor="text1"/>
        </w:rPr>
        <w:t>Blawg</w:t>
      </w:r>
      <w:proofErr w:type="spellEnd"/>
      <w:r w:rsidRPr="75AA6649">
        <w:rPr>
          <w:color w:val="000000" w:themeColor="text1"/>
        </w:rPr>
        <w:t xml:space="preserve"> for Extra Credit” in the General Course Resources module (also linked on the Home Page).</w:t>
      </w:r>
    </w:p>
    <w:p w14:paraId="5E078C17" w14:textId="77777777" w:rsidR="00CB7094" w:rsidRPr="008D07A2" w:rsidRDefault="4F7228EA" w:rsidP="75AA6649">
      <w:pPr>
        <w:pStyle w:val="NormalWeb"/>
        <w:rPr>
          <w:color w:val="000000" w:themeColor="text1"/>
        </w:rPr>
      </w:pPr>
      <w:r w:rsidRPr="75AA6649">
        <w:rPr>
          <w:color w:val="000000" w:themeColor="text1"/>
        </w:rPr>
        <w:t>8</w:t>
      </w:r>
      <w:r w:rsidRPr="75AA6649">
        <w:rPr>
          <w:color w:val="000000" w:themeColor="text1"/>
          <w:u w:val="single"/>
        </w:rPr>
        <w:t xml:space="preserve">. Have these four (4) </w:t>
      </w:r>
      <w:proofErr w:type="gramStart"/>
      <w:r w:rsidRPr="75AA6649">
        <w:rPr>
          <w:color w:val="000000" w:themeColor="text1"/>
          <w:u w:val="single"/>
        </w:rPr>
        <w:t>documents (#</w:t>
      </w:r>
      <w:proofErr w:type="gramEnd"/>
      <w:r w:rsidRPr="75AA6649">
        <w:rPr>
          <w:color w:val="000000" w:themeColor="text1"/>
          <w:u w:val="single"/>
        </w:rPr>
        <w:t xml:space="preserve">4 to #7 above) available at our </w:t>
      </w:r>
      <w:proofErr w:type="gramStart"/>
      <w:r w:rsidRPr="75AA6649">
        <w:rPr>
          <w:color w:val="000000" w:themeColor="text1"/>
          <w:u w:val="single"/>
        </w:rPr>
        <w:t>first class</w:t>
      </w:r>
      <w:proofErr w:type="gramEnd"/>
      <w:r w:rsidRPr="75AA6649">
        <w:rPr>
          <w:color w:val="000000" w:themeColor="text1"/>
          <w:u w:val="single"/>
        </w:rPr>
        <w:t xml:space="preserve"> meeting to go over and answer questions.</w:t>
      </w:r>
    </w:p>
    <w:p w14:paraId="2454F8EC" w14:textId="22B66387" w:rsidR="00CB7094" w:rsidRPr="008D07A2" w:rsidRDefault="4F7228EA"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16B5B1A3" w14:textId="53F3A455"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0B82611" w14:textId="3AC58F55" w:rsidR="00CB7094" w:rsidRPr="008D07A2" w:rsidRDefault="4F7228EA" w:rsidP="75AA6649">
      <w:pPr>
        <w:spacing w:after="0" w:line="240" w:lineRule="auto"/>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6403- Florida Condo and Community Association Law</w:t>
      </w:r>
    </w:p>
    <w:p w14:paraId="448AE3A6" w14:textId="77777777" w:rsidR="00CB7094" w:rsidRPr="008D07A2" w:rsidRDefault="00CB7094" w:rsidP="75AA6649">
      <w:pPr>
        <w:spacing w:after="0" w:line="240" w:lineRule="auto"/>
        <w:jc w:val="center"/>
        <w:rPr>
          <w:rFonts w:ascii="Times New Roman" w:hAnsi="Times New Roman" w:cs="Times New Roman"/>
          <w:b/>
          <w:bCs/>
          <w:color w:val="242424"/>
          <w:u w:val="single"/>
        </w:rPr>
      </w:pPr>
    </w:p>
    <w:p w14:paraId="18BCC923" w14:textId="2941F68D" w:rsidR="00CB7094" w:rsidRPr="008D07A2" w:rsidRDefault="4F7228EA" w:rsidP="75AA6649">
      <w:pPr>
        <w:spacing w:after="0" w:line="240" w:lineRule="auto"/>
        <w:jc w:val="center"/>
        <w:rPr>
          <w:rFonts w:ascii="Times New Roman" w:eastAsia="Times New Roman" w:hAnsi="Times New Roman" w:cs="Times New Roman"/>
          <w:color w:val="000000" w:themeColor="text1"/>
        </w:rPr>
      </w:pPr>
      <w:r w:rsidRPr="75AA6649">
        <w:rPr>
          <w:rFonts w:ascii="Times New Roman" w:hAnsi="Times New Roman" w:cs="Times New Roman"/>
          <w:color w:val="242424"/>
        </w:rPr>
        <w:t>(Jurado)</w:t>
      </w:r>
    </w:p>
    <w:p w14:paraId="2B1F76A4" w14:textId="77777777" w:rsidR="00CB7094" w:rsidRPr="008D07A2" w:rsidRDefault="00CB7094" w:rsidP="75AA6649">
      <w:pPr>
        <w:jc w:val="center"/>
        <w:rPr>
          <w:rFonts w:ascii="Times New Roman" w:hAnsi="Times New Roman" w:cs="Times New Roman"/>
          <w:b/>
          <w:bCs/>
          <w:u w:val="single"/>
        </w:rPr>
      </w:pPr>
    </w:p>
    <w:p w14:paraId="0D8C296D" w14:textId="72E44B47" w:rsidR="00CB7094" w:rsidRPr="008D07A2" w:rsidRDefault="4F7228EA" w:rsidP="75AA6649">
      <w:pPr>
        <w:jc w:val="center"/>
        <w:rPr>
          <w:rFonts w:ascii="Times New Roman" w:hAnsi="Times New Roman" w:cs="Times New Roman"/>
          <w:b/>
          <w:bCs/>
        </w:rPr>
      </w:pPr>
      <w:r w:rsidRPr="75AA6649">
        <w:rPr>
          <w:rFonts w:ascii="Times New Roman" w:hAnsi="Times New Roman" w:cs="Times New Roman"/>
          <w:b/>
          <w:bCs/>
        </w:rPr>
        <w:t xml:space="preserve">Class 1 </w:t>
      </w:r>
      <w:r w:rsidR="00037F07">
        <w:tab/>
      </w:r>
      <w:r w:rsidRPr="75AA6649">
        <w:rPr>
          <w:rFonts w:ascii="Times New Roman" w:hAnsi="Times New Roman" w:cs="Times New Roman"/>
          <w:b/>
          <w:bCs/>
        </w:rPr>
        <w:t>Concept of Condominium and Homeowner Association Ownership, Planning and structuring of real estate developments using condominium and community associations.</w:t>
      </w:r>
    </w:p>
    <w:p w14:paraId="57C9B689" w14:textId="40A06AA6"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Introduction </w:t>
      </w:r>
    </w:p>
    <w:p w14:paraId="51B20A08"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Common-law principles</w:t>
      </w:r>
    </w:p>
    <w:p w14:paraId="66A2B258"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lastRenderedPageBreak/>
        <w:t>·</w:t>
      </w:r>
      <w:r w:rsidRPr="75AA6649">
        <w:rPr>
          <w:rFonts w:ascii="Times New Roman" w:hAnsi="Times New Roman" w:cs="Times New Roman"/>
        </w:rPr>
        <w:t xml:space="preserve"> Historical foundations</w:t>
      </w:r>
    </w:p>
    <w:p w14:paraId="6CACA12E"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Florida Statute 718 and 720 </w:t>
      </w:r>
    </w:p>
    <w:p w14:paraId="2372F6B1"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Discuss the Governing Documents </w:t>
      </w:r>
    </w:p>
    <w:p w14:paraId="755AAB65"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Choosing project structure</w:t>
      </w:r>
    </w:p>
    <w:p w14:paraId="16010306"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Platting and building regulations </w:t>
      </w:r>
    </w:p>
    <w:p w14:paraId="00650970"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Warranty issues </w:t>
      </w:r>
    </w:p>
    <w:p w14:paraId="76C1FDAF"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Statutory regulations </w:t>
      </w:r>
    </w:p>
    <w:p w14:paraId="3419230D" w14:textId="77777777" w:rsidR="00CB7094" w:rsidRPr="008D07A2" w:rsidRDefault="4F7228EA" w:rsidP="75AA6649">
      <w:pPr>
        <w:ind w:firstLine="720"/>
        <w:rPr>
          <w:rFonts w:ascii="Times New Roman" w:hAnsi="Times New Roman" w:cs="Times New Roman"/>
        </w:rPr>
      </w:pPr>
      <w:r w:rsidRPr="75AA6649">
        <w:rPr>
          <w:rFonts w:ascii="Symbol" w:eastAsia="Symbol" w:hAnsi="Symbol" w:cs="Symbol"/>
        </w:rPr>
        <w:t>·</w:t>
      </w:r>
      <w:r w:rsidRPr="75AA6649">
        <w:rPr>
          <w:rFonts w:ascii="Times New Roman" w:hAnsi="Times New Roman" w:cs="Times New Roman"/>
        </w:rPr>
        <w:t xml:space="preserve"> Tiered associations </w:t>
      </w:r>
    </w:p>
    <w:p w14:paraId="628CE793" w14:textId="77777777" w:rsidR="00CB7094" w:rsidRPr="008D07A2" w:rsidRDefault="4F7228EA" w:rsidP="75AA6649">
      <w:pPr>
        <w:rPr>
          <w:rFonts w:ascii="Times New Roman" w:hAnsi="Times New Roman" w:cs="Times New Roman"/>
        </w:rPr>
      </w:pPr>
      <w:r w:rsidRPr="75AA6649">
        <w:rPr>
          <w:rFonts w:ascii="Times New Roman" w:hAnsi="Times New Roman" w:cs="Times New Roman"/>
        </w:rPr>
        <w:t xml:space="preserve">Readings: </w:t>
      </w:r>
    </w:p>
    <w:p w14:paraId="48FBF9B6" w14:textId="77777777" w:rsidR="00CB7094" w:rsidRPr="008D07A2" w:rsidRDefault="4F7228EA" w:rsidP="75AA6649">
      <w:pPr>
        <w:ind w:firstLine="720"/>
        <w:rPr>
          <w:rFonts w:ascii="Times New Roman" w:hAnsi="Times New Roman" w:cs="Times New Roman"/>
        </w:rPr>
      </w:pPr>
      <w:r w:rsidRPr="75AA6649">
        <w:rPr>
          <w:rFonts w:ascii="Times New Roman" w:hAnsi="Times New Roman" w:cs="Times New Roman"/>
        </w:rPr>
        <w:t xml:space="preserve">Textbook chapter 1, pages 1-24 and 44-45 Textbook chapter 3, pages 1-5, skim through 20-41, 44-49, 53-62 </w:t>
      </w:r>
    </w:p>
    <w:p w14:paraId="5B12721A" w14:textId="77777777" w:rsidR="00CB7094" w:rsidRPr="008D07A2" w:rsidRDefault="4F7228EA" w:rsidP="75AA6649">
      <w:pPr>
        <w:rPr>
          <w:rFonts w:ascii="Times New Roman" w:hAnsi="Times New Roman" w:cs="Times New Roman"/>
        </w:rPr>
      </w:pPr>
      <w:r w:rsidRPr="75AA6649">
        <w:rPr>
          <w:rFonts w:ascii="Times New Roman" w:hAnsi="Times New Roman" w:cs="Times New Roman"/>
        </w:rPr>
        <w:t xml:space="preserve">Assignment: </w:t>
      </w:r>
    </w:p>
    <w:p w14:paraId="247A715E" w14:textId="77777777" w:rsidR="00CB7094" w:rsidRPr="008D07A2" w:rsidRDefault="4F7228EA" w:rsidP="75AA6649">
      <w:pPr>
        <w:ind w:firstLine="720"/>
        <w:rPr>
          <w:rFonts w:ascii="Times New Roman" w:hAnsi="Times New Roman" w:cs="Times New Roman"/>
        </w:rPr>
      </w:pPr>
      <w:r w:rsidRPr="75AA6649">
        <w:rPr>
          <w:rFonts w:ascii="Times New Roman" w:hAnsi="Times New Roman" w:cs="Times New Roman"/>
        </w:rPr>
        <w:t>Familiarize yourself with the condominium association’s governing documents that will be provided to you in the first class. (“Governing Documents”) – Bring the Governing Documents to every class.</w:t>
      </w:r>
    </w:p>
    <w:p w14:paraId="77BBFE6B" w14:textId="392A1B5D" w:rsidR="00CB7094" w:rsidRDefault="4F7228EA" w:rsidP="75AA6649">
      <w:pPr>
        <w:jc w:val="center"/>
        <w:rPr>
          <w:rStyle w:val="normaltextrun"/>
          <w:rFonts w:ascii="Times New Roman" w:hAnsi="Times New Roman" w:cs="Times New Roman"/>
          <w:sz w:val="32"/>
          <w:szCs w:val="32"/>
        </w:rPr>
      </w:pPr>
      <w:r w:rsidRPr="75AA6649">
        <w:rPr>
          <w:rStyle w:val="normaltextrun"/>
          <w:rFonts w:ascii="Times New Roman" w:hAnsi="Times New Roman" w:cs="Times New Roman"/>
          <w:sz w:val="32"/>
          <w:szCs w:val="32"/>
        </w:rPr>
        <w:t>~ ~ ~ ~</w:t>
      </w:r>
    </w:p>
    <w:p w14:paraId="0A567F77" w14:textId="5FB907CC" w:rsidR="006E3F32" w:rsidRPr="006E3F32" w:rsidRDefault="006E3F32" w:rsidP="006E3F32">
      <w:pPr>
        <w:pStyle w:val="NormalWeb"/>
        <w:shd w:val="clear" w:color="auto" w:fill="FFFFFF"/>
        <w:spacing w:before="0" w:beforeAutospacing="0" w:after="0" w:afterAutospacing="0"/>
        <w:jc w:val="center"/>
        <w:rPr>
          <w:rFonts w:ascii="inherit" w:hAnsi="inherit"/>
          <w:b/>
          <w:bCs/>
          <w:color w:val="242424"/>
          <w:sz w:val="22"/>
          <w:szCs w:val="22"/>
          <w:u w:val="single"/>
          <w:bdr w:val="none" w:sz="0" w:space="0" w:color="auto" w:frame="1"/>
        </w:rPr>
      </w:pPr>
      <w:r w:rsidRPr="006E3F32">
        <w:rPr>
          <w:rFonts w:ascii="inherit" w:hAnsi="inherit"/>
          <w:b/>
          <w:bCs/>
          <w:color w:val="242424"/>
          <w:sz w:val="22"/>
          <w:szCs w:val="22"/>
          <w:u w:val="single"/>
          <w:bdr w:val="none" w:sz="0" w:space="0" w:color="auto" w:frame="1"/>
        </w:rPr>
        <w:t xml:space="preserve">LAW 6580- </w:t>
      </w:r>
      <w:r w:rsidRPr="006E3F32">
        <w:rPr>
          <w:rFonts w:ascii="inherit" w:hAnsi="inherit"/>
          <w:b/>
          <w:bCs/>
          <w:color w:val="242424"/>
          <w:sz w:val="22"/>
          <w:szCs w:val="22"/>
          <w:u w:val="single"/>
          <w:bdr w:val="none" w:sz="0" w:space="0" w:color="auto" w:frame="1"/>
        </w:rPr>
        <w:t>F</w:t>
      </w:r>
      <w:r w:rsidRPr="006E3F32">
        <w:rPr>
          <w:rFonts w:ascii="inherit" w:hAnsi="inherit"/>
          <w:b/>
          <w:bCs/>
          <w:color w:val="242424"/>
          <w:sz w:val="22"/>
          <w:szCs w:val="22"/>
          <w:u w:val="single"/>
          <w:bdr w:val="none" w:sz="0" w:space="0" w:color="auto" w:frame="1"/>
        </w:rPr>
        <w:t>ood</w:t>
      </w:r>
      <w:r w:rsidRPr="006E3F32">
        <w:rPr>
          <w:rFonts w:ascii="inherit" w:hAnsi="inherit"/>
          <w:b/>
          <w:bCs/>
          <w:color w:val="242424"/>
          <w:sz w:val="22"/>
          <w:szCs w:val="22"/>
          <w:u w:val="single"/>
          <w:bdr w:val="none" w:sz="0" w:space="0" w:color="auto" w:frame="1"/>
        </w:rPr>
        <w:t xml:space="preserve"> A</w:t>
      </w:r>
      <w:r w:rsidRPr="006E3F32">
        <w:rPr>
          <w:rFonts w:ascii="inherit" w:hAnsi="inherit"/>
          <w:b/>
          <w:bCs/>
          <w:color w:val="242424"/>
          <w:sz w:val="22"/>
          <w:szCs w:val="22"/>
          <w:u w:val="single"/>
          <w:bdr w:val="none" w:sz="0" w:space="0" w:color="auto" w:frame="1"/>
        </w:rPr>
        <w:t>nd</w:t>
      </w:r>
      <w:r w:rsidRPr="006E3F32">
        <w:rPr>
          <w:rFonts w:ascii="inherit" w:hAnsi="inherit"/>
          <w:b/>
          <w:bCs/>
          <w:color w:val="242424"/>
          <w:sz w:val="22"/>
          <w:szCs w:val="22"/>
          <w:u w:val="single"/>
          <w:bdr w:val="none" w:sz="0" w:space="0" w:color="auto" w:frame="1"/>
        </w:rPr>
        <w:t xml:space="preserve"> D</w:t>
      </w:r>
      <w:r w:rsidRPr="006E3F32">
        <w:rPr>
          <w:rFonts w:ascii="inherit" w:hAnsi="inherit"/>
          <w:b/>
          <w:bCs/>
          <w:color w:val="242424"/>
          <w:sz w:val="22"/>
          <w:szCs w:val="22"/>
          <w:u w:val="single"/>
          <w:bdr w:val="none" w:sz="0" w:space="0" w:color="auto" w:frame="1"/>
        </w:rPr>
        <w:t>rug</w:t>
      </w:r>
      <w:r w:rsidRPr="006E3F32">
        <w:rPr>
          <w:rFonts w:ascii="inherit" w:hAnsi="inherit"/>
          <w:b/>
          <w:bCs/>
          <w:color w:val="242424"/>
          <w:sz w:val="22"/>
          <w:szCs w:val="22"/>
          <w:u w:val="single"/>
          <w:bdr w:val="none" w:sz="0" w:space="0" w:color="auto" w:frame="1"/>
        </w:rPr>
        <w:t xml:space="preserve"> L</w:t>
      </w:r>
      <w:r w:rsidRPr="006E3F32">
        <w:rPr>
          <w:rFonts w:ascii="inherit" w:hAnsi="inherit"/>
          <w:b/>
          <w:bCs/>
          <w:color w:val="242424"/>
          <w:sz w:val="22"/>
          <w:szCs w:val="22"/>
          <w:u w:val="single"/>
          <w:bdr w:val="none" w:sz="0" w:space="0" w:color="auto" w:frame="1"/>
        </w:rPr>
        <w:t>aw</w:t>
      </w:r>
    </w:p>
    <w:p w14:paraId="675EB90B" w14:textId="77777777" w:rsidR="006E3F32" w:rsidRPr="006E3F32" w:rsidRDefault="006E3F32" w:rsidP="006E3F32">
      <w:pPr>
        <w:pStyle w:val="NormalWeb"/>
        <w:shd w:val="clear" w:color="auto" w:fill="FFFFFF"/>
        <w:spacing w:before="0" w:beforeAutospacing="0" w:after="0" w:afterAutospacing="0"/>
        <w:jc w:val="center"/>
        <w:rPr>
          <w:rFonts w:ascii="inherit" w:hAnsi="inherit"/>
          <w:b/>
          <w:bCs/>
          <w:color w:val="242424"/>
          <w:sz w:val="22"/>
          <w:szCs w:val="22"/>
          <w:u w:val="single"/>
          <w:bdr w:val="none" w:sz="0" w:space="0" w:color="auto" w:frame="1"/>
        </w:rPr>
      </w:pPr>
    </w:p>
    <w:p w14:paraId="369B17C4" w14:textId="0DED7177" w:rsidR="006E3F32" w:rsidRPr="006E3F32" w:rsidRDefault="006E3F32" w:rsidP="006E3F32">
      <w:pPr>
        <w:pStyle w:val="NormalWeb"/>
        <w:shd w:val="clear" w:color="auto" w:fill="FFFFFF"/>
        <w:spacing w:before="0" w:beforeAutospacing="0" w:after="0" w:afterAutospacing="0"/>
        <w:jc w:val="center"/>
        <w:rPr>
          <w:color w:val="242424"/>
          <w:sz w:val="22"/>
          <w:szCs w:val="22"/>
        </w:rPr>
      </w:pPr>
      <w:r w:rsidRPr="006E3F32">
        <w:rPr>
          <w:color w:val="242424"/>
          <w:sz w:val="22"/>
          <w:szCs w:val="22"/>
          <w:bdr w:val="none" w:sz="0" w:space="0" w:color="auto" w:frame="1"/>
        </w:rPr>
        <w:t>(</w:t>
      </w:r>
      <w:proofErr w:type="spellStart"/>
      <w:r w:rsidRPr="006E3F32">
        <w:rPr>
          <w:color w:val="242424"/>
          <w:sz w:val="22"/>
          <w:szCs w:val="22"/>
          <w:bdr w:val="none" w:sz="0" w:space="0" w:color="auto" w:frame="1"/>
        </w:rPr>
        <w:t>Tschen</w:t>
      </w:r>
      <w:proofErr w:type="spellEnd"/>
      <w:r w:rsidRPr="006E3F32">
        <w:rPr>
          <w:color w:val="242424"/>
          <w:sz w:val="22"/>
          <w:szCs w:val="22"/>
          <w:bdr w:val="none" w:sz="0" w:space="0" w:color="auto" w:frame="1"/>
        </w:rPr>
        <w:t>)</w:t>
      </w:r>
    </w:p>
    <w:p w14:paraId="3364AB68"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Article:</w:t>
      </w:r>
    </w:p>
    <w:p w14:paraId="381090F2"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Borchers - History and Contemporary Challenges of FDA</w:t>
      </w:r>
    </w:p>
    <w:p w14:paraId="6E95576C"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Claeys - FDA Command and Control Mode</w:t>
      </w:r>
    </w:p>
    <w:p w14:paraId="7247BD52" w14:textId="72110550"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 xml:space="preserve">Daily - A brief history of the </w:t>
      </w:r>
      <w:proofErr w:type="spellStart"/>
      <w:r w:rsidRPr="006E3F32">
        <w:rPr>
          <w:rFonts w:ascii="inherit" w:hAnsi="inherit"/>
          <w:color w:val="242424"/>
          <w:sz w:val="22"/>
          <w:szCs w:val="22"/>
          <w:bdr w:val="none" w:sz="0" w:space="0" w:color="auto" w:frame="1"/>
        </w:rPr>
        <w:t>FDA</w:t>
      </w:r>
      <w:r>
        <w:rPr>
          <w:rFonts w:ascii="inherit" w:hAnsi="inherit"/>
          <w:color w:val="242424"/>
          <w:sz w:val="22"/>
          <w:szCs w:val="22"/>
          <w:bdr w:val="none" w:sz="0" w:space="0" w:color="auto" w:frame="1"/>
        </w:rPr>
        <w:t>patent</w:t>
      </w:r>
      <w:proofErr w:type="spellEnd"/>
    </w:p>
    <w:p w14:paraId="4536F2FE"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Statutes:</w:t>
      </w:r>
    </w:p>
    <w:p w14:paraId="6814CC05"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FFDCA 201 (Definitions) 21 U.S.C. 321 p.94-103</w:t>
      </w:r>
    </w:p>
    <w:p w14:paraId="00E3BC2E"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FFDCA 301 (Prohibited Acts) 21 U.S.C. 331 p.104-10</w:t>
      </w:r>
    </w:p>
    <w:p w14:paraId="3BB6D474"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FFDCA 503 (Combination) 21 U.S.C. 353(g)(1) p. 156-57</w:t>
      </w:r>
    </w:p>
    <w:p w14:paraId="70013244"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Cases:</w:t>
      </w:r>
    </w:p>
    <w:p w14:paraId="78F254FC"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US. v. An Article of Drug…</w:t>
      </w:r>
      <w:proofErr w:type="spellStart"/>
      <w:r w:rsidRPr="006E3F32">
        <w:rPr>
          <w:rFonts w:ascii="inherit" w:hAnsi="inherit"/>
          <w:color w:val="242424"/>
          <w:sz w:val="22"/>
          <w:szCs w:val="22"/>
          <w:bdr w:val="none" w:sz="0" w:space="0" w:color="auto" w:frame="1"/>
        </w:rPr>
        <w:t>Bacto-Unidisk</w:t>
      </w:r>
      <w:proofErr w:type="spellEnd"/>
      <w:r w:rsidRPr="006E3F32">
        <w:rPr>
          <w:rFonts w:ascii="inherit" w:hAnsi="inherit"/>
          <w:color w:val="242424"/>
          <w:sz w:val="22"/>
          <w:szCs w:val="22"/>
          <w:bdr w:val="none" w:sz="0" w:space="0" w:color="auto" w:frame="1"/>
        </w:rPr>
        <w:t>, 35 USC 784</w:t>
      </w:r>
    </w:p>
    <w:p w14:paraId="03B3322D"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US v. An Article of Drug…Ova II, 414 F. Supp. 660</w:t>
      </w:r>
    </w:p>
    <w:p w14:paraId="0C9887BF" w14:textId="77777777" w:rsidR="006E3F32" w:rsidRPr="006E3F32" w:rsidRDefault="006E3F32" w:rsidP="006E3F32">
      <w:pPr>
        <w:pStyle w:val="NormalWeb"/>
        <w:shd w:val="clear" w:color="auto" w:fill="FFFFFF"/>
        <w:spacing w:before="0" w:beforeAutospacing="0" w:after="0" w:afterAutospacing="0"/>
        <w:rPr>
          <w:rFonts w:ascii="Aptos" w:hAnsi="Aptos"/>
          <w:color w:val="242424"/>
          <w:sz w:val="22"/>
          <w:szCs w:val="22"/>
        </w:rPr>
      </w:pPr>
      <w:r w:rsidRPr="006E3F32">
        <w:rPr>
          <w:rFonts w:ascii="inherit" w:hAnsi="inherit"/>
          <w:color w:val="242424"/>
          <w:sz w:val="22"/>
          <w:szCs w:val="22"/>
          <w:bdr w:val="none" w:sz="0" w:space="0" w:color="auto" w:frame="1"/>
        </w:rPr>
        <w:t>Genus Med. Tech. v. FDA, 427 F. Supp. 3d 74</w:t>
      </w:r>
    </w:p>
    <w:p w14:paraId="175DE4A9" w14:textId="77777777" w:rsidR="006E3F32" w:rsidRPr="008D07A2" w:rsidRDefault="006E3F32" w:rsidP="75AA6649">
      <w:pPr>
        <w:jc w:val="center"/>
        <w:rPr>
          <w:rFonts w:ascii="Times New Roman" w:hAnsi="Times New Roman" w:cs="Times New Roman"/>
        </w:rPr>
      </w:pPr>
    </w:p>
    <w:p w14:paraId="78E7497C" w14:textId="74432229" w:rsidR="00CB7094" w:rsidRPr="008D07A2" w:rsidRDefault="3EF8E927" w:rsidP="75AA6649">
      <w:pPr>
        <w:jc w:val="center"/>
        <w:rPr>
          <w:rFonts w:ascii="Times New Roman" w:hAnsi="Times New Roman" w:cs="Times New Roman"/>
          <w:b/>
          <w:bCs/>
          <w:color w:val="242424"/>
          <w:u w:val="single"/>
        </w:rPr>
      </w:pPr>
      <w:r w:rsidRPr="75AA6649">
        <w:rPr>
          <w:rFonts w:ascii="Times New Roman" w:hAnsi="Times New Roman" w:cs="Times New Roman"/>
          <w:b/>
          <w:bCs/>
          <w:u w:val="single"/>
        </w:rPr>
        <w:t xml:space="preserve">LAW 6261- International </w:t>
      </w:r>
      <w:r w:rsidRPr="75AA6649">
        <w:rPr>
          <w:rFonts w:ascii="Times New Roman" w:hAnsi="Times New Roman" w:cs="Times New Roman"/>
          <w:b/>
          <w:bCs/>
          <w:color w:val="242424"/>
          <w:u w:val="single"/>
        </w:rPr>
        <w:t>Business Transactions</w:t>
      </w:r>
    </w:p>
    <w:p w14:paraId="69ED630D" w14:textId="17758B36" w:rsidR="00CB7094" w:rsidRPr="008D07A2" w:rsidRDefault="3EF8E927" w:rsidP="75AA6649">
      <w:pPr>
        <w:jc w:val="center"/>
        <w:rPr>
          <w:rFonts w:ascii="Times New Roman" w:hAnsi="Times New Roman" w:cs="Times New Roman"/>
          <w:color w:val="242424"/>
        </w:rPr>
      </w:pPr>
      <w:r w:rsidRPr="75AA6649">
        <w:rPr>
          <w:rFonts w:ascii="Times New Roman" w:hAnsi="Times New Roman" w:cs="Times New Roman"/>
          <w:color w:val="242424"/>
        </w:rPr>
        <w:t>(Markham)</w:t>
      </w:r>
    </w:p>
    <w:p w14:paraId="7AC6F40C" w14:textId="77777777" w:rsidR="00CB7094" w:rsidRPr="008D07A2" w:rsidRDefault="3EF8E927" w:rsidP="75AA6649">
      <w:pPr>
        <w:spacing w:after="0" w:line="240" w:lineRule="auto"/>
        <w:rPr>
          <w:rFonts w:ascii="Times New Roman" w:eastAsia="Times New Roman" w:hAnsi="Times New Roman" w:cs="Times New Roman"/>
        </w:rPr>
      </w:pPr>
      <w:r w:rsidRPr="75AA6649">
        <w:rPr>
          <w:rFonts w:ascii="Times New Roman" w:eastAsia="Times New Roman" w:hAnsi="Times New Roman" w:cs="Times New Roman"/>
          <w:color w:val="1A1A1A"/>
        </w:rPr>
        <w:lastRenderedPageBreak/>
        <w:t>Read pages 1-40 of the text. The class will thereafter proceed through the casebook at an anticipated rate of 40 pages per day.</w:t>
      </w:r>
    </w:p>
    <w:p w14:paraId="2BB4C22B" w14:textId="77777777" w:rsidR="00CB7094" w:rsidRPr="008D07A2" w:rsidRDefault="00CB7094" w:rsidP="75AA6649">
      <w:pPr>
        <w:rPr>
          <w:rFonts w:ascii="Times New Roman" w:hAnsi="Times New Roman" w:cs="Times New Roman"/>
          <w:b/>
          <w:bCs/>
          <w:u w:val="single"/>
        </w:rPr>
      </w:pPr>
    </w:p>
    <w:p w14:paraId="10C372D7" w14:textId="3162771A" w:rsidR="00CB7094" w:rsidRPr="008D07A2" w:rsidRDefault="3EF8E927"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441092AC" w14:textId="77777777" w:rsidR="00CB7094" w:rsidRPr="008D07A2" w:rsidRDefault="00CB7094" w:rsidP="75AA6649">
      <w:pPr>
        <w:ind w:firstLine="720"/>
        <w:jc w:val="center"/>
        <w:rPr>
          <w:rFonts w:ascii="Times New Roman" w:hAnsi="Times New Roman" w:cs="Times New Roman"/>
        </w:rPr>
      </w:pPr>
    </w:p>
    <w:p w14:paraId="2596045A" w14:textId="5985551E" w:rsidR="00CB7094" w:rsidRPr="008D07A2" w:rsidRDefault="3EF8E927" w:rsidP="75AA6649">
      <w:pPr>
        <w:pStyle w:val="NormalWeb"/>
        <w:spacing w:before="240" w:beforeAutospacing="0" w:after="240" w:afterAutospacing="0"/>
        <w:jc w:val="center"/>
        <w:rPr>
          <w:b/>
          <w:bCs/>
          <w:color w:val="242424"/>
          <w:u w:val="single"/>
        </w:rPr>
      </w:pPr>
      <w:r w:rsidRPr="75AA6649">
        <w:rPr>
          <w:b/>
          <w:bCs/>
          <w:color w:val="242424"/>
          <w:u w:val="single"/>
        </w:rPr>
        <w:t>LAW 6574- International IP Law</w:t>
      </w:r>
    </w:p>
    <w:p w14:paraId="07D347F1" w14:textId="77777777" w:rsidR="00CB7094" w:rsidRPr="008D07A2" w:rsidRDefault="3EF8E927" w:rsidP="75AA6649">
      <w:pPr>
        <w:pStyle w:val="NormalWeb"/>
        <w:spacing w:before="240" w:beforeAutospacing="0" w:after="240" w:afterAutospacing="0"/>
        <w:jc w:val="center"/>
        <w:rPr>
          <w:color w:val="242424"/>
        </w:rPr>
      </w:pPr>
      <w:r w:rsidRPr="75AA6649">
        <w:rPr>
          <w:color w:val="242424"/>
        </w:rPr>
        <w:t>(Zhao)</w:t>
      </w:r>
    </w:p>
    <w:p w14:paraId="49F0D274" w14:textId="7C73506E" w:rsidR="00CB7094" w:rsidRPr="008D07A2" w:rsidRDefault="00037F07" w:rsidP="75AA6649">
      <w:pPr>
        <w:pStyle w:val="NormalWeb"/>
        <w:spacing w:before="240" w:beforeAutospacing="0" w:after="240" w:afterAutospacing="0"/>
        <w:jc w:val="center"/>
        <w:rPr>
          <w:color w:val="242424"/>
        </w:rPr>
      </w:pPr>
      <w:r>
        <w:br/>
      </w:r>
      <w:r w:rsidR="3EF8E927" w:rsidRPr="75AA6649">
        <w:rPr>
          <w:color w:val="000000" w:themeColor="text1"/>
        </w:rPr>
        <w:t>Welcome to International IP Law! For our first week of class, please read the following:</w:t>
      </w:r>
    </w:p>
    <w:p w14:paraId="710D6F4C" w14:textId="77777777" w:rsidR="00CB7094" w:rsidRPr="008D07A2" w:rsidRDefault="3EF8E927" w:rsidP="75AA6649">
      <w:pPr>
        <w:numPr>
          <w:ilvl w:val="0"/>
          <w:numId w:val="23"/>
        </w:numPr>
        <w:shd w:val="clear" w:color="auto" w:fill="FFFFFF" w:themeFill="background1"/>
        <w:spacing w:after="0" w:line="240" w:lineRule="auto"/>
        <w:ind w:left="1440"/>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pp. 1-24 of our casebook Paul Goldstein &amp; Marketa Trimble, </w:t>
      </w:r>
      <w:r w:rsidRPr="75AA6649">
        <w:rPr>
          <w:rFonts w:ascii="Times New Roman" w:eastAsia="Times New Roman" w:hAnsi="Times New Roman" w:cs="Times New Roman"/>
          <w:i/>
          <w:iCs/>
          <w:color w:val="000000" w:themeColor="text1"/>
        </w:rPr>
        <w:t>International Intellectual Property Law: Cases and Materials </w:t>
      </w:r>
      <w:r w:rsidRPr="75AA6649">
        <w:rPr>
          <w:rFonts w:ascii="Times New Roman" w:eastAsia="Times New Roman" w:hAnsi="Times New Roman" w:cs="Times New Roman"/>
          <w:color w:val="000000" w:themeColor="text1"/>
        </w:rPr>
        <w:t>(5th ed. 2019).</w:t>
      </w:r>
    </w:p>
    <w:p w14:paraId="5A78100B" w14:textId="77777777" w:rsidR="00CB7094" w:rsidRPr="008D07A2" w:rsidRDefault="3EF8E927" w:rsidP="75AA6649">
      <w:pPr>
        <w:numPr>
          <w:ilvl w:val="0"/>
          <w:numId w:val="23"/>
        </w:numPr>
        <w:shd w:val="clear" w:color="auto" w:fill="FFFFFF" w:themeFill="background1"/>
        <w:spacing w:after="0" w:line="240" w:lineRule="auto"/>
        <w:ind w:left="1440"/>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pp. 552-559 from Masur &amp; Ouellette, </w:t>
      </w:r>
      <w:r w:rsidRPr="75AA6649">
        <w:rPr>
          <w:rFonts w:ascii="Times New Roman" w:eastAsia="Times New Roman" w:hAnsi="Times New Roman" w:cs="Times New Roman"/>
          <w:i/>
          <w:iCs/>
          <w:color w:val="000000" w:themeColor="text1"/>
        </w:rPr>
        <w:t>Patent Law</w:t>
      </w:r>
      <w:r w:rsidRPr="75AA6649">
        <w:rPr>
          <w:rFonts w:ascii="Times New Roman" w:eastAsia="Times New Roman" w:hAnsi="Times New Roman" w:cs="Times New Roman"/>
          <w:color w:val="000000" w:themeColor="text1"/>
        </w:rPr>
        <w:t>, Chapter 20 (3d ed. 2023), which you will find uploaded on our Canvas course website, under the Modules tab.</w:t>
      </w:r>
    </w:p>
    <w:p w14:paraId="77A1471F" w14:textId="4449469D" w:rsidR="00CB7094" w:rsidRPr="008D07A2" w:rsidRDefault="3EF8E927" w:rsidP="75AA6649">
      <w:pPr>
        <w:pStyle w:val="paragraph"/>
        <w:spacing w:before="0" w:beforeAutospacing="0" w:after="0" w:afterAutospacing="0"/>
        <w:ind w:left="3600" w:firstLine="720"/>
        <w:rPr>
          <w:rFonts w:ascii="Segoe UI" w:hAnsi="Segoe UI" w:cs="Segoe UI"/>
          <w:sz w:val="18"/>
          <w:szCs w:val="18"/>
        </w:rPr>
      </w:pPr>
      <w:r w:rsidRPr="75AA6649">
        <w:rPr>
          <w:rStyle w:val="normaltextrun"/>
          <w:rFonts w:eastAsiaTheme="majorEastAsia"/>
          <w:sz w:val="32"/>
          <w:szCs w:val="32"/>
        </w:rPr>
        <w:t>~ ~ ~ ~ </w:t>
      </w:r>
    </w:p>
    <w:p w14:paraId="14F7BF85" w14:textId="110A02ED" w:rsidR="00CB7094" w:rsidRPr="008D07A2" w:rsidRDefault="00CB7094" w:rsidP="75AA6649">
      <w:pPr>
        <w:pStyle w:val="paragraph"/>
        <w:spacing w:before="0" w:beforeAutospacing="0" w:after="0" w:afterAutospacing="0"/>
        <w:ind w:left="3600" w:firstLine="720"/>
        <w:rPr>
          <w:rStyle w:val="normaltextrun"/>
          <w:rFonts w:eastAsiaTheme="majorEastAsia"/>
          <w:sz w:val="32"/>
          <w:szCs w:val="32"/>
        </w:rPr>
      </w:pPr>
    </w:p>
    <w:p w14:paraId="68381599" w14:textId="5256D87A" w:rsidR="00CB7094" w:rsidRPr="008D07A2" w:rsidRDefault="3EF8E927" w:rsidP="75AA6649">
      <w:pPr>
        <w:spacing w:after="0" w:line="240" w:lineRule="auto"/>
        <w:jc w:val="center"/>
        <w:rPr>
          <w:rFonts w:ascii="Times New Roman" w:eastAsia="Times New Roman" w:hAnsi="Times New Roman" w:cs="Times New Roman"/>
          <w:b/>
          <w:bCs/>
          <w:color w:val="000000" w:themeColor="text1"/>
          <w:u w:val="single"/>
        </w:rPr>
      </w:pPr>
      <w:r w:rsidRPr="75AA6649">
        <w:rPr>
          <w:rFonts w:ascii="Times New Roman" w:eastAsia="Times New Roman" w:hAnsi="Times New Roman" w:cs="Times New Roman"/>
          <w:b/>
          <w:bCs/>
          <w:color w:val="000000" w:themeColor="text1"/>
          <w:u w:val="single"/>
        </w:rPr>
        <w:t>LAW 6265- International Litigation</w:t>
      </w:r>
    </w:p>
    <w:p w14:paraId="39E3C9DD"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0373B96E" w14:textId="145A5484" w:rsidR="00CB7094" w:rsidRPr="008D07A2" w:rsidRDefault="3EF8E927"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(Guerrero Roca)</w:t>
      </w:r>
    </w:p>
    <w:p w14:paraId="7C9B1E46"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42FDB444" w14:textId="77777777" w:rsidR="00CB7094" w:rsidRPr="008D07A2" w:rsidRDefault="3EF8E927"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 Gilberto A. Guerrero-Rocca, “The Prodigal Son Comes Home: Ecuador Returns with </w:t>
      </w:r>
      <w:proofErr w:type="spellStart"/>
      <w:r w:rsidRPr="75AA6649">
        <w:rPr>
          <w:rFonts w:ascii="Times New Roman" w:eastAsia="Times New Roman" w:hAnsi="Times New Roman" w:cs="Times New Roman"/>
          <w:color w:val="000000" w:themeColor="text1"/>
        </w:rPr>
        <w:t>InvestmentArbitration</w:t>
      </w:r>
      <w:proofErr w:type="spellEnd"/>
      <w:r w:rsidRPr="75AA6649">
        <w:rPr>
          <w:rFonts w:ascii="Times New Roman" w:eastAsia="Times New Roman" w:hAnsi="Times New Roman" w:cs="Times New Roman"/>
          <w:color w:val="000000" w:themeColor="text1"/>
        </w:rPr>
        <w:t xml:space="preserve">” World Arbitration &amp; Mediation Review (WAMR). 2018. Vol. 12. Issue 3, pp. 319-369. </w:t>
      </w:r>
    </w:p>
    <w:p w14:paraId="137B83AD" w14:textId="77777777" w:rsidR="00CB7094" w:rsidRPr="008D07A2" w:rsidRDefault="3EF8E927"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 “Investment Protection &amp; Treaty-Based Arbitration” (FIU Law, Conference by Gilberto A. </w:t>
      </w:r>
    </w:p>
    <w:p w14:paraId="326FBB30" w14:textId="3B5A1B07" w:rsidR="00CB7094" w:rsidRPr="008D07A2" w:rsidRDefault="3EF8E927"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Guerrero-Rocca</w:t>
      </w:r>
    </w:p>
    <w:p w14:paraId="10E5AD57"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79FF8BEB" w14:textId="77777777" w:rsidR="00CB7094" w:rsidRPr="008D07A2" w:rsidRDefault="3EF8E927"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 </w:t>
      </w:r>
    </w:p>
    <w:p w14:paraId="6D9464A8" w14:textId="196FE7CC"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4600090" w14:textId="187E1E8A" w:rsidR="00CB7094" w:rsidRPr="008D07A2" w:rsidRDefault="3EF8E927" w:rsidP="75AA6649">
      <w:pPr>
        <w:spacing w:after="0" w:line="240" w:lineRule="auto"/>
        <w:jc w:val="center"/>
        <w:rPr>
          <w:rFonts w:ascii="Times New Roman" w:eastAsia="Times New Roman" w:hAnsi="Times New Roman" w:cs="Times New Roman"/>
          <w:b/>
          <w:bCs/>
          <w:color w:val="000000" w:themeColor="text1"/>
          <w:u w:val="single"/>
        </w:rPr>
      </w:pPr>
      <w:r w:rsidRPr="75AA6649">
        <w:rPr>
          <w:rFonts w:ascii="Times New Roman" w:eastAsia="Times New Roman" w:hAnsi="Times New Roman" w:cs="Times New Roman"/>
          <w:b/>
          <w:bCs/>
          <w:color w:val="000000" w:themeColor="text1"/>
          <w:u w:val="single"/>
        </w:rPr>
        <w:t xml:space="preserve">LAW5259- </w:t>
      </w:r>
      <w:r w:rsidRPr="75AA6649">
        <w:rPr>
          <w:rFonts w:ascii="Times New Roman" w:hAnsi="Times New Roman" w:cs="Times New Roman"/>
          <w:b/>
          <w:bCs/>
          <w:color w:val="242424"/>
          <w:u w:val="single"/>
        </w:rPr>
        <w:t>Introduction to International and Comparative Law</w:t>
      </w:r>
      <w:r w:rsidR="00037F07">
        <w:br/>
      </w:r>
    </w:p>
    <w:p w14:paraId="13957FD6" w14:textId="234B5FB0" w:rsidR="00CB7094" w:rsidRPr="008D07A2" w:rsidRDefault="3EF8E927" w:rsidP="75AA6649">
      <w:pPr>
        <w:spacing w:after="0" w:line="240" w:lineRule="auto"/>
        <w:jc w:val="center"/>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w:t>
      </w:r>
      <w:proofErr w:type="spellStart"/>
      <w:r w:rsidRPr="75AA6649">
        <w:rPr>
          <w:rFonts w:ascii="Times New Roman" w:eastAsia="Times New Roman" w:hAnsi="Times New Roman" w:cs="Times New Roman"/>
          <w:color w:val="000000" w:themeColor="text1"/>
        </w:rPr>
        <w:t>Esquirol</w:t>
      </w:r>
      <w:proofErr w:type="spellEnd"/>
      <w:r w:rsidRPr="75AA6649">
        <w:rPr>
          <w:rFonts w:ascii="Times New Roman" w:eastAsia="Times New Roman" w:hAnsi="Times New Roman" w:cs="Times New Roman"/>
          <w:color w:val="000000" w:themeColor="text1"/>
        </w:rPr>
        <w:t>)</w:t>
      </w:r>
    </w:p>
    <w:p w14:paraId="1867AA1F" w14:textId="77777777" w:rsidR="00CB7094" w:rsidRPr="008D07A2" w:rsidRDefault="00CB7094" w:rsidP="75AA6649">
      <w:pPr>
        <w:spacing w:after="0" w:line="240" w:lineRule="auto"/>
        <w:jc w:val="center"/>
        <w:rPr>
          <w:rFonts w:ascii="Times New Roman" w:eastAsia="Times New Roman" w:hAnsi="Times New Roman" w:cs="Times New Roman"/>
          <w:color w:val="000000" w:themeColor="text1"/>
        </w:rPr>
      </w:pPr>
    </w:p>
    <w:p w14:paraId="244457E1" w14:textId="77777777" w:rsidR="00CB7094" w:rsidRPr="008D07A2" w:rsidRDefault="00037F07" w:rsidP="75AA6649">
      <w:pPr>
        <w:shd w:val="clear" w:color="auto" w:fill="FFFFFF" w:themeFill="background1"/>
        <w:spacing w:after="0" w:line="240" w:lineRule="auto"/>
        <w:rPr>
          <w:rFonts w:ascii="Times New Roman" w:eastAsia="Times New Roman" w:hAnsi="Times New Roman" w:cs="Times New Roman"/>
          <w:color w:val="000000" w:themeColor="text1"/>
        </w:rPr>
      </w:pPr>
      <w:r>
        <w:br/>
      </w:r>
      <w:r w:rsidR="3EF8E927" w:rsidRPr="75AA6649">
        <w:rPr>
          <w:rFonts w:ascii="Times New Roman" w:eastAsia="Times New Roman" w:hAnsi="Times New Roman" w:cs="Times New Roman"/>
          <w:b/>
          <w:bCs/>
          <w:color w:val="000000" w:themeColor="text1"/>
        </w:rPr>
        <w:t>Textbook:</w:t>
      </w:r>
      <w:r w:rsidR="3EF8E927" w:rsidRPr="75AA6649">
        <w:rPr>
          <w:rFonts w:ascii="Times New Roman" w:eastAsia="Times New Roman" w:hAnsi="Times New Roman" w:cs="Times New Roman"/>
          <w:color w:val="000000" w:themeColor="text1"/>
        </w:rPr>
        <w:t> </w:t>
      </w:r>
      <w:r w:rsidR="3EF8E927" w:rsidRPr="75AA6649">
        <w:rPr>
          <w:rFonts w:ascii="Times New Roman" w:eastAsia="Times New Roman" w:hAnsi="Times New Roman" w:cs="Times New Roman"/>
          <w:i/>
          <w:iCs/>
          <w:color w:val="000000" w:themeColor="text1"/>
        </w:rPr>
        <w:t>International Law</w:t>
      </w:r>
      <w:r w:rsidR="3EF8E927" w:rsidRPr="75AA6649">
        <w:rPr>
          <w:rFonts w:ascii="Times New Roman" w:eastAsia="Times New Roman" w:hAnsi="Times New Roman" w:cs="Times New Roman"/>
          <w:color w:val="000000" w:themeColor="text1"/>
        </w:rPr>
        <w:t>, Eighth Edition, Mark Weston Janis, Wolters Kluwer (2021).</w:t>
      </w:r>
    </w:p>
    <w:p w14:paraId="6CC6B962"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2CF7DB09" w14:textId="77777777" w:rsidR="00CB7094" w:rsidRPr="008D07A2" w:rsidRDefault="3EF8E927" w:rsidP="75AA6649">
      <w:pPr>
        <w:shd w:val="clear" w:color="auto" w:fill="FFFFFF" w:themeFill="background1"/>
        <w:spacing w:after="0" w:line="240" w:lineRule="auto"/>
        <w:rPr>
          <w:rFonts w:ascii="Times New Roman" w:eastAsia="Times New Roman" w:hAnsi="Times New Roman" w:cs="Times New Roman"/>
          <w:color w:val="000000" w:themeColor="text1"/>
        </w:rPr>
      </w:pPr>
      <w:r w:rsidRPr="75AA6649">
        <w:rPr>
          <w:rFonts w:ascii="Times New Roman" w:eastAsia="Times New Roman" w:hAnsi="Times New Roman" w:cs="Times New Roman"/>
          <w:b/>
          <w:bCs/>
          <w:color w:val="000000" w:themeColor="text1"/>
        </w:rPr>
        <w:t>First Week Assignment</w:t>
      </w:r>
      <w:proofErr w:type="gramStart"/>
      <w:r w:rsidRPr="75AA6649">
        <w:rPr>
          <w:rFonts w:ascii="Times New Roman" w:eastAsia="Times New Roman" w:hAnsi="Times New Roman" w:cs="Times New Roman"/>
          <w:b/>
          <w:bCs/>
          <w:color w:val="000000" w:themeColor="text1"/>
        </w:rPr>
        <w:t>:</w:t>
      </w:r>
      <w:r w:rsidRPr="75AA6649">
        <w:rPr>
          <w:rFonts w:ascii="Times New Roman" w:eastAsia="Times New Roman" w:hAnsi="Times New Roman" w:cs="Times New Roman"/>
          <w:color w:val="000000" w:themeColor="text1"/>
        </w:rPr>
        <w:t>  Read</w:t>
      </w:r>
      <w:proofErr w:type="gramEnd"/>
      <w:r w:rsidRPr="75AA6649">
        <w:rPr>
          <w:rFonts w:ascii="Times New Roman" w:eastAsia="Times New Roman" w:hAnsi="Times New Roman" w:cs="Times New Roman"/>
          <w:color w:val="000000" w:themeColor="text1"/>
        </w:rPr>
        <w:t xml:space="preserve"> pp. 1-8 in </w:t>
      </w:r>
      <w:r w:rsidRPr="75AA6649">
        <w:rPr>
          <w:rFonts w:ascii="Times New Roman" w:eastAsia="Times New Roman" w:hAnsi="Times New Roman" w:cs="Times New Roman"/>
          <w:i/>
          <w:iCs/>
          <w:color w:val="000000" w:themeColor="text1"/>
        </w:rPr>
        <w:t>International Law</w:t>
      </w:r>
      <w:r w:rsidRPr="75AA6649">
        <w:rPr>
          <w:rFonts w:ascii="Times New Roman" w:eastAsia="Times New Roman" w:hAnsi="Times New Roman" w:cs="Times New Roman"/>
          <w:color w:val="000000" w:themeColor="text1"/>
        </w:rPr>
        <w:t>, skim pp. 1-90</w:t>
      </w:r>
      <w:r w:rsidR="00037F07">
        <w:br/>
      </w:r>
      <w:r w:rsidRPr="75AA6649">
        <w:rPr>
          <w:rFonts w:ascii="Times New Roman" w:eastAsia="Times New Roman" w:hAnsi="Times New Roman" w:cs="Times New Roman"/>
          <w:color w:val="000000" w:themeColor="text1"/>
        </w:rPr>
        <w:t>Note: pp. 9-90 (careful reading of these pages assigned in subsequent classes) </w:t>
      </w:r>
    </w:p>
    <w:p w14:paraId="5B551059" w14:textId="77777777" w:rsidR="00CB7094" w:rsidRPr="008D07A2" w:rsidRDefault="00CB7094" w:rsidP="75AA6649">
      <w:pPr>
        <w:shd w:val="clear" w:color="auto" w:fill="FFFFFF" w:themeFill="background1"/>
        <w:spacing w:after="0" w:line="240" w:lineRule="auto"/>
        <w:rPr>
          <w:rFonts w:ascii="Times New Roman" w:eastAsia="Times New Roman" w:hAnsi="Times New Roman" w:cs="Times New Roman"/>
          <w:color w:val="000000" w:themeColor="text1"/>
        </w:rPr>
      </w:pPr>
    </w:p>
    <w:p w14:paraId="6D2BC1D9" w14:textId="207DF284" w:rsidR="00CB7094" w:rsidRPr="008D07A2" w:rsidRDefault="3EF8E927" w:rsidP="75AA6649">
      <w:pPr>
        <w:pStyle w:val="paragraph"/>
        <w:spacing w:before="0" w:beforeAutospacing="0" w:after="0" w:afterAutospacing="0"/>
        <w:jc w:val="center"/>
        <w:rPr>
          <w:b/>
          <w:bCs/>
          <w:color w:val="242424"/>
          <w:u w:val="single"/>
        </w:rPr>
      </w:pPr>
      <w:r w:rsidRPr="75AA6649">
        <w:rPr>
          <w:rStyle w:val="normaltextrun"/>
          <w:rFonts w:eastAsiaTheme="majorEastAsia"/>
          <w:sz w:val="32"/>
          <w:szCs w:val="32"/>
        </w:rPr>
        <w:t>~ ~ ~ ~ </w:t>
      </w:r>
    </w:p>
    <w:p w14:paraId="1C8A5A23" w14:textId="6D44A048"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5609EE34" w14:textId="0F5FDB98" w:rsidR="00CB7094" w:rsidRPr="008D07A2" w:rsidRDefault="539695AD" w:rsidP="75AA6649">
      <w:pPr>
        <w:pStyle w:val="paragraph"/>
        <w:spacing w:before="0" w:beforeAutospacing="0" w:after="0" w:afterAutospacing="0"/>
        <w:jc w:val="center"/>
        <w:rPr>
          <w:b/>
          <w:bCs/>
          <w:color w:val="242424"/>
          <w:u w:val="single"/>
        </w:rPr>
      </w:pPr>
      <w:r w:rsidRPr="75AA6649">
        <w:rPr>
          <w:b/>
          <w:bCs/>
          <w:color w:val="242424"/>
          <w:u w:val="single"/>
        </w:rPr>
        <w:lastRenderedPageBreak/>
        <w:t>LAW 6350- Law &amp; Procedure: US and Florida</w:t>
      </w:r>
    </w:p>
    <w:p w14:paraId="124239EE" w14:textId="09A81035" w:rsidR="00CB7094" w:rsidRPr="008D07A2" w:rsidRDefault="00CB7094" w:rsidP="75AA6649">
      <w:pPr>
        <w:pStyle w:val="paragraph"/>
        <w:spacing w:before="0" w:beforeAutospacing="0" w:after="0" w:afterAutospacing="0"/>
        <w:jc w:val="center"/>
        <w:rPr>
          <w:b/>
          <w:bCs/>
          <w:color w:val="242424"/>
          <w:u w:val="single"/>
        </w:rPr>
      </w:pPr>
    </w:p>
    <w:p w14:paraId="63005FB1" w14:textId="77777777" w:rsidR="00CB7094" w:rsidRPr="008D07A2" w:rsidRDefault="539695AD" w:rsidP="75AA6649">
      <w:pPr>
        <w:jc w:val="center"/>
        <w:rPr>
          <w:rFonts w:ascii="Times New Roman" w:hAnsi="Times New Roman" w:cs="Times New Roman"/>
          <w:color w:val="242424"/>
        </w:rPr>
      </w:pPr>
      <w:r w:rsidRPr="75AA6649">
        <w:rPr>
          <w:rFonts w:ascii="Times New Roman" w:hAnsi="Times New Roman" w:cs="Times New Roman"/>
          <w:color w:val="242424"/>
        </w:rPr>
        <w:t>(Ruiz)</w:t>
      </w:r>
    </w:p>
    <w:p w14:paraId="680AB620" w14:textId="77777777" w:rsidR="00CB7094" w:rsidRPr="008D07A2" w:rsidRDefault="539695AD" w:rsidP="75AA6649">
      <w:pPr>
        <w:pStyle w:val="paragraph"/>
        <w:spacing w:before="0" w:beforeAutospacing="0" w:after="0" w:afterAutospacing="0"/>
        <w:ind w:left="720" w:hanging="720"/>
        <w:rPr>
          <w:sz w:val="18"/>
          <w:szCs w:val="18"/>
        </w:rPr>
      </w:pPr>
      <w:proofErr w:type="gramStart"/>
      <w:r w:rsidRPr="75AA6649">
        <w:rPr>
          <w:rStyle w:val="normaltextrun"/>
          <w:rFonts w:eastAsiaTheme="majorEastAsia"/>
          <w:b/>
          <w:bCs/>
          <w:u w:val="single"/>
        </w:rPr>
        <w:t>Week of</w:t>
      </w:r>
      <w:proofErr w:type="gramEnd"/>
      <w:r w:rsidRPr="75AA6649">
        <w:rPr>
          <w:rStyle w:val="normaltextrun"/>
          <w:rFonts w:eastAsiaTheme="majorEastAsia"/>
          <w:b/>
          <w:bCs/>
          <w:u w:val="single"/>
        </w:rPr>
        <w:t> 1.5.26</w:t>
      </w:r>
      <w:proofErr w:type="gramStart"/>
      <w:r w:rsidRPr="75AA6649">
        <w:rPr>
          <w:rStyle w:val="normaltextrun"/>
          <w:rFonts w:eastAsiaTheme="majorEastAsia"/>
          <w:b/>
          <w:bCs/>
          <w:u w:val="single"/>
        </w:rPr>
        <w:t>:  Introduction</w:t>
      </w:r>
      <w:proofErr w:type="gramEnd"/>
      <w:r w:rsidRPr="75AA6649">
        <w:rPr>
          <w:rStyle w:val="eop"/>
          <w:rFonts w:eastAsiaTheme="majorEastAsia"/>
        </w:rPr>
        <w:t> </w:t>
      </w:r>
    </w:p>
    <w:p w14:paraId="069ECF62" w14:textId="77777777" w:rsidR="00CB7094" w:rsidRPr="008D07A2" w:rsidRDefault="539695AD" w:rsidP="75AA6649">
      <w:pPr>
        <w:pStyle w:val="paragraph"/>
        <w:spacing w:before="0" w:beforeAutospacing="0" w:after="0" w:afterAutospacing="0"/>
        <w:ind w:left="720" w:hanging="720"/>
        <w:rPr>
          <w:sz w:val="18"/>
          <w:szCs w:val="18"/>
        </w:rPr>
      </w:pPr>
      <w:r w:rsidRPr="75AA6649">
        <w:rPr>
          <w:rStyle w:val="eop"/>
          <w:rFonts w:eastAsiaTheme="majorEastAsia"/>
        </w:rPr>
        <w:t> </w:t>
      </w:r>
    </w:p>
    <w:p w14:paraId="4BBE8E08" w14:textId="77777777" w:rsidR="00CB7094" w:rsidRPr="008D07A2" w:rsidRDefault="539695AD" w:rsidP="75AA6649">
      <w:pPr>
        <w:pStyle w:val="paragraph"/>
        <w:spacing w:before="0" w:beforeAutospacing="0" w:after="0" w:afterAutospacing="0"/>
        <w:ind w:left="720" w:hanging="720"/>
        <w:rPr>
          <w:sz w:val="18"/>
          <w:szCs w:val="18"/>
        </w:rPr>
      </w:pPr>
      <w:r w:rsidRPr="75AA6649">
        <w:rPr>
          <w:rStyle w:val="normaltextrun"/>
          <w:rFonts w:eastAsiaTheme="majorEastAsia"/>
        </w:rPr>
        <w:t>Topics Covered: (1) Course Introduction </w:t>
      </w:r>
    </w:p>
    <w:p w14:paraId="1EAC9D67" w14:textId="77777777" w:rsidR="00CB7094" w:rsidRPr="008D07A2" w:rsidRDefault="539695AD" w:rsidP="75AA6649">
      <w:pPr>
        <w:pStyle w:val="paragraph"/>
        <w:spacing w:before="0" w:beforeAutospacing="0" w:after="0" w:afterAutospacing="0"/>
        <w:ind w:left="720" w:hanging="720"/>
        <w:rPr>
          <w:sz w:val="18"/>
          <w:szCs w:val="18"/>
        </w:rPr>
      </w:pPr>
      <w:r w:rsidRPr="75AA6649">
        <w:rPr>
          <w:rStyle w:val="eop"/>
          <w:rFonts w:eastAsiaTheme="majorEastAsia"/>
        </w:rPr>
        <w:t> </w:t>
      </w:r>
    </w:p>
    <w:p w14:paraId="35AAAE7C" w14:textId="77777777" w:rsidR="00CB7094" w:rsidRPr="008D07A2" w:rsidRDefault="539695AD" w:rsidP="75AA6649">
      <w:pPr>
        <w:pStyle w:val="paragraph"/>
        <w:spacing w:before="0" w:beforeAutospacing="0" w:after="0" w:afterAutospacing="0"/>
        <w:ind w:left="720" w:hanging="720"/>
        <w:rPr>
          <w:sz w:val="18"/>
          <w:szCs w:val="18"/>
        </w:rPr>
      </w:pPr>
      <w:r w:rsidRPr="75AA6649">
        <w:rPr>
          <w:rStyle w:val="normaltextrun"/>
          <w:rFonts w:eastAsiaTheme="majorEastAsia"/>
        </w:rPr>
        <w:t>Assignments for First Class: </w:t>
      </w:r>
    </w:p>
    <w:p w14:paraId="28DB9F6C" w14:textId="77777777" w:rsidR="00CB7094" w:rsidRPr="008D07A2" w:rsidRDefault="539695AD" w:rsidP="75AA6649">
      <w:pPr>
        <w:pStyle w:val="paragraph"/>
        <w:numPr>
          <w:ilvl w:val="0"/>
          <w:numId w:val="26"/>
        </w:numPr>
        <w:spacing w:before="0" w:beforeAutospacing="0" w:after="0" w:afterAutospacing="0"/>
        <w:ind w:left="1440" w:firstLine="0"/>
      </w:pPr>
      <w:r w:rsidRPr="75AA6649">
        <w:rPr>
          <w:rStyle w:val="normaltextrun"/>
          <w:rFonts w:eastAsiaTheme="majorEastAsia"/>
        </w:rPr>
        <w:t>Log into Canvas at </w:t>
      </w:r>
      <w:hyperlink r:id="rId35">
        <w:r w:rsidRPr="75AA6649">
          <w:rPr>
            <w:rStyle w:val="normaltextrun"/>
            <w:rFonts w:eastAsiaTheme="majorEastAsia"/>
            <w:color w:val="0563C1"/>
            <w:u w:val="single"/>
          </w:rPr>
          <w:t>https://canvas.fiu.edu</w:t>
        </w:r>
      </w:hyperlink>
      <w:r w:rsidRPr="75AA6649">
        <w:rPr>
          <w:rStyle w:val="normaltextrun"/>
          <w:rFonts w:eastAsiaTheme="majorEastAsia"/>
        </w:rPr>
        <w:t> . Complete all the assignments for the modules titled “Before the Semester Begins.” </w:t>
      </w:r>
    </w:p>
    <w:p w14:paraId="3765CC9E" w14:textId="77777777" w:rsidR="00CB7094" w:rsidRPr="008D07A2" w:rsidRDefault="539695AD" w:rsidP="75AA6649">
      <w:pPr>
        <w:pStyle w:val="paragraph"/>
        <w:numPr>
          <w:ilvl w:val="0"/>
          <w:numId w:val="42"/>
        </w:numPr>
        <w:spacing w:before="0" w:beforeAutospacing="0" w:after="0" w:afterAutospacing="0"/>
        <w:ind w:left="1440" w:firstLine="0"/>
      </w:pPr>
      <w:r w:rsidRPr="75AA6649">
        <w:rPr>
          <w:rStyle w:val="normaltextrun"/>
          <w:rFonts w:eastAsiaTheme="majorEastAsia"/>
        </w:rPr>
        <w:t>Read the Syllabus. </w:t>
      </w:r>
    </w:p>
    <w:p w14:paraId="3E9BE5E7" w14:textId="77777777" w:rsidR="00CB7094" w:rsidRPr="008D07A2" w:rsidRDefault="539695AD" w:rsidP="75AA6649">
      <w:pPr>
        <w:pStyle w:val="paragraph"/>
        <w:numPr>
          <w:ilvl w:val="0"/>
          <w:numId w:val="67"/>
        </w:numPr>
        <w:spacing w:before="0" w:beforeAutospacing="0" w:after="0" w:afterAutospacing="0"/>
        <w:ind w:left="1440" w:firstLine="0"/>
      </w:pPr>
      <w:r w:rsidRPr="75AA6649">
        <w:rPr>
          <w:rStyle w:val="normaltextrun"/>
          <w:rFonts w:eastAsiaTheme="majorEastAsia"/>
        </w:rPr>
        <w:t>Go to </w:t>
      </w:r>
      <w:hyperlink r:id="rId36">
        <w:r w:rsidRPr="75AA6649">
          <w:rPr>
            <w:rStyle w:val="normaltextrun"/>
            <w:rFonts w:eastAsiaTheme="majorEastAsia"/>
            <w:color w:val="0563C1"/>
            <w:u w:val="single"/>
          </w:rPr>
          <w:t>https://www.barexammasters.com</w:t>
        </w:r>
      </w:hyperlink>
      <w:r w:rsidRPr="75AA6649">
        <w:rPr>
          <w:rStyle w:val="normaltextrun"/>
          <w:rFonts w:eastAsiaTheme="majorEastAsia"/>
        </w:rPr>
        <w:t> and purchase the “Get It All!” Package for the July 2026 bar exam (choose No to Early Access). Use the discount code </w:t>
      </w:r>
      <w:proofErr w:type="spellStart"/>
      <w:r w:rsidRPr="75AA6649">
        <w:rPr>
          <w:rStyle w:val="normaltextrun"/>
          <w:rFonts w:eastAsiaTheme="majorEastAsia"/>
          <w:b/>
          <w:bCs/>
        </w:rPr>
        <w:t>fiulaw</w:t>
      </w:r>
      <w:proofErr w:type="spellEnd"/>
      <w:r w:rsidRPr="75AA6649">
        <w:rPr>
          <w:rStyle w:val="normaltextrun"/>
          <w:rFonts w:eastAsiaTheme="majorEastAsia"/>
          <w:b/>
          <w:bCs/>
        </w:rPr>
        <w:t> </w:t>
      </w:r>
      <w:r w:rsidRPr="75AA6649">
        <w:rPr>
          <w:rStyle w:val="normaltextrun"/>
          <w:rFonts w:eastAsiaTheme="majorEastAsia"/>
        </w:rPr>
        <w:t>at checkout to receive the total price of $150.00. If the code does not work for you, please do not purchase the product until you have consulted with me to resolve the issue.  </w:t>
      </w:r>
    </w:p>
    <w:p w14:paraId="2C1784F0" w14:textId="77777777" w:rsidR="00CB7094" w:rsidRPr="008D07A2" w:rsidRDefault="539695AD" w:rsidP="75AA6649">
      <w:pPr>
        <w:pStyle w:val="paragraph"/>
        <w:numPr>
          <w:ilvl w:val="0"/>
          <w:numId w:val="65"/>
        </w:numPr>
        <w:spacing w:before="0" w:beforeAutospacing="0" w:after="0" w:afterAutospacing="0"/>
        <w:ind w:left="1440" w:firstLine="0"/>
        <w:rPr>
          <w:rFonts w:ascii="Aptos" w:hAnsi="Aptos" w:cs="Segoe UI"/>
        </w:rPr>
      </w:pPr>
      <w:r w:rsidRPr="75AA6649">
        <w:rPr>
          <w:rStyle w:val="normaltextrun"/>
          <w:rFonts w:eastAsiaTheme="majorEastAsia"/>
        </w:rPr>
        <w:t>Be ready to succeed on the bar exam!</w:t>
      </w:r>
      <w:r w:rsidRPr="75AA6649">
        <w:rPr>
          <w:rStyle w:val="eop"/>
          <w:rFonts w:ascii="Aptos" w:eastAsiaTheme="majorEastAsia" w:hAnsi="Aptos" w:cs="Segoe UI"/>
        </w:rPr>
        <w:t> </w:t>
      </w:r>
    </w:p>
    <w:p w14:paraId="37E140D8" w14:textId="77777777" w:rsidR="00CB7094" w:rsidRPr="008D07A2" w:rsidRDefault="00CB7094" w:rsidP="75AA6649">
      <w:pPr>
        <w:jc w:val="center"/>
        <w:rPr>
          <w:rFonts w:ascii="Times New Roman" w:hAnsi="Times New Roman" w:cs="Times New Roman"/>
          <w:color w:val="242424"/>
        </w:rPr>
      </w:pPr>
    </w:p>
    <w:p w14:paraId="3F02D86E" w14:textId="21E145DB" w:rsidR="00CB7094" w:rsidRPr="008D07A2" w:rsidRDefault="539695AD" w:rsidP="75AA6649">
      <w:pPr>
        <w:jc w:val="center"/>
        <w:rPr>
          <w:rFonts w:ascii="Times New Roman" w:hAnsi="Times New Roman" w:cs="Times New Roman"/>
          <w:color w:val="242424"/>
        </w:rPr>
      </w:pPr>
      <w:r w:rsidRPr="75AA6649">
        <w:rPr>
          <w:rStyle w:val="normaltextrun"/>
          <w:rFonts w:ascii="Times New Roman" w:hAnsi="Times New Roman" w:cs="Times New Roman"/>
          <w:sz w:val="32"/>
          <w:szCs w:val="32"/>
        </w:rPr>
        <w:t>~ ~ ~ ~ </w:t>
      </w:r>
    </w:p>
    <w:p w14:paraId="47AF3DF3" w14:textId="0F3BA0AA" w:rsidR="00CB7094" w:rsidRPr="008D07A2" w:rsidRDefault="5F5BCDDF" w:rsidP="75AA6649">
      <w:pPr>
        <w:pStyle w:val="NormalWeb"/>
        <w:jc w:val="center"/>
        <w:rPr>
          <w:b/>
          <w:bCs/>
          <w:color w:val="242424"/>
          <w:u w:val="single"/>
        </w:rPr>
      </w:pPr>
      <w:r w:rsidRPr="75AA6649">
        <w:rPr>
          <w:b/>
          <w:bCs/>
          <w:color w:val="242424"/>
          <w:u w:val="single"/>
        </w:rPr>
        <w:t>LSV II- All sections</w:t>
      </w:r>
    </w:p>
    <w:p w14:paraId="103C9CB9" w14:textId="03A37012" w:rsidR="00CB7094" w:rsidRPr="008D07A2" w:rsidRDefault="00CB7094" w:rsidP="75AA6649">
      <w:pPr>
        <w:pStyle w:val="NormalWeb"/>
        <w:jc w:val="center"/>
        <w:rPr>
          <w:b/>
          <w:bCs/>
          <w:color w:val="242424"/>
          <w:u w:val="single"/>
        </w:rPr>
      </w:pPr>
    </w:p>
    <w:p w14:paraId="298820B6" w14:textId="3A183981" w:rsidR="00CB7094" w:rsidRPr="008D07A2" w:rsidRDefault="5F5BCDDF" w:rsidP="75AA6649">
      <w:pPr>
        <w:pStyle w:val="NormalWeb"/>
        <w:jc w:val="center"/>
        <w:rPr>
          <w:color w:val="000000" w:themeColor="text1"/>
        </w:rPr>
      </w:pPr>
      <w:r w:rsidRPr="75AA6649">
        <w:rPr>
          <w:b/>
          <w:bCs/>
          <w:color w:val="242424"/>
        </w:rPr>
        <w:t>(</w:t>
      </w:r>
      <w:proofErr w:type="spellStart"/>
      <w:r w:rsidRPr="75AA6649">
        <w:rPr>
          <w:color w:val="242424"/>
        </w:rPr>
        <w:t>Correoso</w:t>
      </w:r>
      <w:proofErr w:type="spellEnd"/>
      <w:r w:rsidRPr="75AA6649">
        <w:rPr>
          <w:color w:val="242424"/>
        </w:rPr>
        <w:t>, Glazer-Esh, Ortega, Reyes, Rosenthal, Suarez)</w:t>
      </w:r>
    </w:p>
    <w:p w14:paraId="701A4C24"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385725E0"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normaltextrun"/>
          <w:rFonts w:eastAsiaTheme="majorEastAsia"/>
          <w:b/>
          <w:bCs/>
        </w:rPr>
        <w:t>Assignments for the First Week </w:t>
      </w:r>
      <w:r w:rsidRPr="75AA6649">
        <w:rPr>
          <w:rStyle w:val="eop"/>
          <w:rFonts w:eastAsiaTheme="majorEastAsia"/>
        </w:rPr>
        <w:t> </w:t>
      </w:r>
    </w:p>
    <w:p w14:paraId="4D1EC079"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1870A30F"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normaltextrun"/>
          <w:rFonts w:eastAsiaTheme="majorEastAsia"/>
        </w:rPr>
        <w:t>Class 1 (all sections): </w:t>
      </w:r>
    </w:p>
    <w:p w14:paraId="37A85441"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43B1F131" w14:textId="77777777" w:rsidR="00CB7094" w:rsidRPr="008D07A2" w:rsidRDefault="5F5BCDDF" w:rsidP="75AA6649">
      <w:pPr>
        <w:pStyle w:val="paragraph"/>
        <w:numPr>
          <w:ilvl w:val="0"/>
          <w:numId w:val="72"/>
        </w:numPr>
        <w:spacing w:before="0" w:beforeAutospacing="0" w:after="0" w:afterAutospacing="0"/>
        <w:ind w:left="1080" w:firstLine="0"/>
      </w:pPr>
      <w:r w:rsidRPr="75AA6649">
        <w:rPr>
          <w:rStyle w:val="normaltextrun"/>
          <w:rFonts w:eastAsiaTheme="majorEastAsia"/>
        </w:rPr>
        <w:t>In your textbook (</w:t>
      </w:r>
      <w:r w:rsidRPr="75AA6649">
        <w:rPr>
          <w:rStyle w:val="normaltextrun"/>
          <w:rFonts w:eastAsiaTheme="majorEastAsia"/>
          <w:b/>
          <w:bCs/>
        </w:rPr>
        <w:t>Joan M. Rocklin et al., </w:t>
      </w:r>
      <w:r w:rsidRPr="75AA6649">
        <w:rPr>
          <w:rStyle w:val="normaltextrun"/>
          <w:rFonts w:eastAsiaTheme="majorEastAsia"/>
          <w:b/>
          <w:bCs/>
          <w:i/>
          <w:iCs/>
        </w:rPr>
        <w:t>An Advocate Persuades</w:t>
      </w:r>
      <w:r w:rsidRPr="75AA6649">
        <w:rPr>
          <w:rStyle w:val="normaltextrun"/>
          <w:rFonts w:eastAsiaTheme="majorEastAsia"/>
          <w:b/>
          <w:bCs/>
        </w:rPr>
        <w:t> (2d ed. 2022)</w:t>
      </w:r>
      <w:r w:rsidRPr="75AA6649">
        <w:rPr>
          <w:rStyle w:val="normaltextrun"/>
          <w:rFonts w:eastAsiaTheme="majorEastAsia"/>
        </w:rPr>
        <w:t>), </w:t>
      </w:r>
      <w:r w:rsidRPr="75AA6649">
        <w:rPr>
          <w:rStyle w:val="normaltextrun"/>
          <w:rFonts w:eastAsiaTheme="majorEastAsia"/>
          <w:u w:val="single"/>
        </w:rPr>
        <w:t>read</w:t>
      </w:r>
      <w:r w:rsidRPr="75AA6649">
        <w:rPr>
          <w:rStyle w:val="normaltextrun"/>
          <w:rFonts w:eastAsiaTheme="majorEastAsia"/>
        </w:rPr>
        <w:t> the Introduction (p. xxi) and Chapter 2 (“The Ethical, Professional Advocate”).  </w:t>
      </w:r>
    </w:p>
    <w:p w14:paraId="46405012" w14:textId="77777777" w:rsidR="00CB7094" w:rsidRPr="008D07A2" w:rsidRDefault="5F5BCDDF" w:rsidP="75AA6649">
      <w:pPr>
        <w:pStyle w:val="paragraph"/>
        <w:spacing w:before="0" w:beforeAutospacing="0" w:after="0" w:afterAutospacing="0"/>
        <w:ind w:left="720"/>
        <w:rPr>
          <w:rFonts w:ascii="Segoe UI" w:hAnsi="Segoe UI" w:cs="Segoe UI"/>
          <w:sz w:val="18"/>
          <w:szCs w:val="18"/>
        </w:rPr>
      </w:pPr>
      <w:r w:rsidRPr="75AA6649">
        <w:rPr>
          <w:rStyle w:val="eop"/>
          <w:rFonts w:eastAsiaTheme="majorEastAsia"/>
        </w:rPr>
        <w:t> </w:t>
      </w:r>
    </w:p>
    <w:p w14:paraId="107D0678" w14:textId="77777777" w:rsidR="00CB7094" w:rsidRPr="008D07A2" w:rsidRDefault="5F5BCDDF" w:rsidP="75AA6649">
      <w:pPr>
        <w:pStyle w:val="paragraph"/>
        <w:numPr>
          <w:ilvl w:val="0"/>
          <w:numId w:val="12"/>
        </w:numPr>
        <w:spacing w:before="0" w:beforeAutospacing="0" w:after="0" w:afterAutospacing="0"/>
        <w:ind w:left="1080" w:firstLine="0"/>
      </w:pPr>
      <w:r w:rsidRPr="75AA6649">
        <w:rPr>
          <w:rStyle w:val="normaltextrun"/>
          <w:rFonts w:eastAsiaTheme="majorEastAsia"/>
        </w:rPr>
        <w:t>On the Florida Bar website’s </w:t>
      </w:r>
      <w:hyperlink r:id="rId37">
        <w:r w:rsidRPr="75AA6649">
          <w:rPr>
            <w:rStyle w:val="normaltextrun"/>
            <w:rFonts w:eastAsiaTheme="majorEastAsia"/>
            <w:b/>
            <w:bCs/>
            <w:color w:val="0563C1"/>
            <w:u w:val="single"/>
          </w:rPr>
          <w:t>Rules, Ethics &amp; Professionalism page</w:t>
        </w:r>
      </w:hyperlink>
      <w:r w:rsidRPr="75AA6649">
        <w:rPr>
          <w:rStyle w:val="normaltextrun"/>
          <w:rFonts w:eastAsiaTheme="majorEastAsia"/>
        </w:rPr>
        <w:t>, read the following Rules Regulating the Florida Bar, including accompanying comments: </w:t>
      </w:r>
    </w:p>
    <w:p w14:paraId="078615B1" w14:textId="77777777" w:rsidR="00CB7094" w:rsidRPr="008D07A2" w:rsidRDefault="5F5BCDDF" w:rsidP="75AA6649">
      <w:pPr>
        <w:pStyle w:val="paragraph"/>
        <w:spacing w:before="0" w:beforeAutospacing="0" w:after="0" w:afterAutospacing="0"/>
        <w:ind w:left="720"/>
        <w:rPr>
          <w:rFonts w:ascii="Segoe UI" w:hAnsi="Segoe UI" w:cs="Segoe UI"/>
          <w:sz w:val="18"/>
          <w:szCs w:val="18"/>
        </w:rPr>
      </w:pPr>
      <w:r w:rsidRPr="75AA6649">
        <w:rPr>
          <w:rStyle w:val="eop"/>
          <w:rFonts w:eastAsiaTheme="majorEastAsia"/>
        </w:rPr>
        <w:t> </w:t>
      </w:r>
    </w:p>
    <w:p w14:paraId="4639A63D" w14:textId="77777777" w:rsidR="00CB7094" w:rsidRPr="008D07A2" w:rsidRDefault="5F5BCDDF" w:rsidP="75AA6649">
      <w:pPr>
        <w:pStyle w:val="paragraph"/>
        <w:numPr>
          <w:ilvl w:val="0"/>
          <w:numId w:val="14"/>
        </w:numPr>
        <w:spacing w:before="0" w:beforeAutospacing="0" w:after="0" w:afterAutospacing="0"/>
        <w:ind w:left="2160" w:firstLine="0"/>
      </w:pPr>
      <w:r w:rsidRPr="75AA6649">
        <w:rPr>
          <w:rStyle w:val="normaltextrun"/>
          <w:rFonts w:eastAsiaTheme="majorEastAsia"/>
        </w:rPr>
        <w:t>Rule 4-3.1</w:t>
      </w:r>
      <w:proofErr w:type="gramStart"/>
      <w:r w:rsidRPr="75AA6649">
        <w:rPr>
          <w:rStyle w:val="normaltextrun"/>
          <w:rFonts w:eastAsiaTheme="majorEastAsia"/>
        </w:rPr>
        <w:t>:  Meritorious</w:t>
      </w:r>
      <w:proofErr w:type="gramEnd"/>
      <w:r w:rsidRPr="75AA6649">
        <w:rPr>
          <w:rStyle w:val="normaltextrun"/>
          <w:rFonts w:eastAsiaTheme="majorEastAsia"/>
        </w:rPr>
        <w:t xml:space="preserve"> Claims and Contentions </w:t>
      </w:r>
    </w:p>
    <w:p w14:paraId="229C03D3" w14:textId="77777777" w:rsidR="00CB7094" w:rsidRPr="008D07A2" w:rsidRDefault="5F5BCDDF" w:rsidP="75AA6649">
      <w:pPr>
        <w:pStyle w:val="paragraph"/>
        <w:numPr>
          <w:ilvl w:val="0"/>
          <w:numId w:val="3"/>
        </w:numPr>
        <w:spacing w:before="0" w:beforeAutospacing="0" w:after="0" w:afterAutospacing="0"/>
        <w:ind w:left="2160" w:firstLine="0"/>
      </w:pPr>
      <w:r w:rsidRPr="75AA6649">
        <w:rPr>
          <w:rStyle w:val="normaltextrun"/>
          <w:rFonts w:eastAsiaTheme="majorEastAsia"/>
        </w:rPr>
        <w:t>Rule 4-3.3</w:t>
      </w:r>
      <w:proofErr w:type="gramStart"/>
      <w:r w:rsidRPr="75AA6649">
        <w:rPr>
          <w:rStyle w:val="normaltextrun"/>
          <w:rFonts w:eastAsiaTheme="majorEastAsia"/>
        </w:rPr>
        <w:t>:  Candor</w:t>
      </w:r>
      <w:proofErr w:type="gramEnd"/>
      <w:r w:rsidRPr="75AA6649">
        <w:rPr>
          <w:rStyle w:val="normaltextrun"/>
          <w:rFonts w:eastAsiaTheme="majorEastAsia"/>
        </w:rPr>
        <w:t xml:space="preserve"> Toward the Tribunal </w:t>
      </w:r>
    </w:p>
    <w:p w14:paraId="40BF0AF6" w14:textId="77777777" w:rsidR="00CB7094" w:rsidRPr="008D07A2" w:rsidRDefault="5F5BCDDF" w:rsidP="75AA6649">
      <w:pPr>
        <w:pStyle w:val="paragraph"/>
        <w:numPr>
          <w:ilvl w:val="0"/>
          <w:numId w:val="43"/>
        </w:numPr>
        <w:spacing w:before="0" w:beforeAutospacing="0" w:after="0" w:afterAutospacing="0"/>
        <w:ind w:left="2160" w:firstLine="0"/>
      </w:pPr>
      <w:r w:rsidRPr="75AA6649">
        <w:rPr>
          <w:rStyle w:val="normaltextrun"/>
          <w:rFonts w:eastAsiaTheme="majorEastAsia"/>
        </w:rPr>
        <w:t>Rule 4-3.4</w:t>
      </w:r>
      <w:proofErr w:type="gramStart"/>
      <w:r w:rsidRPr="75AA6649">
        <w:rPr>
          <w:rStyle w:val="normaltextrun"/>
          <w:rFonts w:eastAsiaTheme="majorEastAsia"/>
        </w:rPr>
        <w:t>:  Fairness</w:t>
      </w:r>
      <w:proofErr w:type="gramEnd"/>
      <w:r w:rsidRPr="75AA6649">
        <w:rPr>
          <w:rStyle w:val="normaltextrun"/>
          <w:rFonts w:eastAsiaTheme="majorEastAsia"/>
        </w:rPr>
        <w:t xml:space="preserve"> to Opposing Party and Counsel </w:t>
      </w:r>
    </w:p>
    <w:p w14:paraId="08FA2160" w14:textId="77777777" w:rsidR="00CB7094" w:rsidRPr="008D07A2" w:rsidRDefault="5F5BCDDF" w:rsidP="75AA6649">
      <w:pPr>
        <w:pStyle w:val="paragraph"/>
        <w:numPr>
          <w:ilvl w:val="0"/>
          <w:numId w:val="33"/>
        </w:numPr>
        <w:spacing w:before="0" w:beforeAutospacing="0" w:after="0" w:afterAutospacing="0"/>
        <w:ind w:left="2160" w:firstLine="0"/>
      </w:pPr>
      <w:r w:rsidRPr="75AA6649">
        <w:rPr>
          <w:rStyle w:val="normaltextrun"/>
          <w:rFonts w:eastAsiaTheme="majorEastAsia"/>
        </w:rPr>
        <w:t>Rule 4-3.5</w:t>
      </w:r>
      <w:proofErr w:type="gramStart"/>
      <w:r w:rsidRPr="75AA6649">
        <w:rPr>
          <w:rStyle w:val="normaltextrun"/>
          <w:rFonts w:eastAsiaTheme="majorEastAsia"/>
        </w:rPr>
        <w:t>:  Impartiality</w:t>
      </w:r>
      <w:proofErr w:type="gramEnd"/>
      <w:r w:rsidRPr="75AA6649">
        <w:rPr>
          <w:rStyle w:val="normaltextrun"/>
          <w:rFonts w:eastAsiaTheme="majorEastAsia"/>
        </w:rPr>
        <w:t xml:space="preserve"> and Decorum of the Tribunal </w:t>
      </w:r>
    </w:p>
    <w:p w14:paraId="4AE89505" w14:textId="77777777" w:rsidR="00CB7094" w:rsidRPr="008D07A2" w:rsidRDefault="5F5BCDDF" w:rsidP="75AA6649">
      <w:pPr>
        <w:pStyle w:val="paragraph"/>
        <w:spacing w:before="0" w:beforeAutospacing="0" w:after="0" w:afterAutospacing="0"/>
        <w:ind w:left="720"/>
        <w:rPr>
          <w:rFonts w:ascii="Segoe UI" w:hAnsi="Segoe UI" w:cs="Segoe UI"/>
          <w:sz w:val="18"/>
          <w:szCs w:val="18"/>
        </w:rPr>
      </w:pPr>
      <w:r w:rsidRPr="75AA6649">
        <w:rPr>
          <w:rStyle w:val="eop"/>
          <w:rFonts w:eastAsiaTheme="majorEastAsia"/>
        </w:rPr>
        <w:t> </w:t>
      </w:r>
    </w:p>
    <w:p w14:paraId="6DAF6920" w14:textId="77777777" w:rsidR="00CB7094" w:rsidRPr="008D07A2" w:rsidRDefault="5F5BCDDF" w:rsidP="75AA6649">
      <w:pPr>
        <w:pStyle w:val="paragraph"/>
        <w:spacing w:before="0" w:beforeAutospacing="0" w:after="0" w:afterAutospacing="0"/>
        <w:ind w:left="720"/>
        <w:rPr>
          <w:rFonts w:ascii="Segoe UI" w:hAnsi="Segoe UI" w:cs="Segoe UI"/>
          <w:sz w:val="18"/>
          <w:szCs w:val="18"/>
        </w:rPr>
      </w:pPr>
      <w:r w:rsidRPr="75AA6649">
        <w:rPr>
          <w:rStyle w:val="normaltextrun"/>
          <w:rFonts w:eastAsiaTheme="majorEastAsia"/>
          <w:i/>
          <w:iCs/>
        </w:rPr>
        <w:lastRenderedPageBreak/>
        <w:t>(Note:  To access the specified Rules Regulating </w:t>
      </w:r>
      <w:proofErr w:type="gramStart"/>
      <w:r w:rsidRPr="75AA6649">
        <w:rPr>
          <w:rStyle w:val="normaltextrun"/>
          <w:rFonts w:eastAsiaTheme="majorEastAsia"/>
          <w:i/>
          <w:iCs/>
        </w:rPr>
        <w:t>The</w:t>
      </w:r>
      <w:proofErr w:type="gramEnd"/>
      <w:r w:rsidRPr="75AA6649">
        <w:rPr>
          <w:rStyle w:val="normaltextrun"/>
          <w:rFonts w:eastAsiaTheme="majorEastAsia"/>
          <w:i/>
          <w:iCs/>
        </w:rPr>
        <w:t> Florida Bar, </w:t>
      </w:r>
      <w:r w:rsidRPr="75AA6649">
        <w:rPr>
          <w:rStyle w:val="normaltextrun"/>
          <w:rFonts w:eastAsiaTheme="majorEastAsia"/>
          <w:b/>
          <w:bCs/>
          <w:i/>
          <w:iCs/>
        </w:rPr>
        <w:t>click on the “Henry Latimer Center for Professionalism” tile</w:t>
      </w:r>
      <w:r w:rsidRPr="75AA6649">
        <w:rPr>
          <w:rStyle w:val="normaltextrun"/>
          <w:rFonts w:eastAsiaTheme="majorEastAsia"/>
          <w:i/>
          <w:iCs/>
        </w:rPr>
        <w:t> that appears when you click on the Rules, Ethics &amp; Professionalism page linked above.  On the Henry Latimer Center landing page, click on </w:t>
      </w:r>
      <w:r w:rsidRPr="75AA6649">
        <w:rPr>
          <w:rStyle w:val="normaltextrun"/>
          <w:rFonts w:eastAsiaTheme="majorEastAsia"/>
          <w:b/>
          <w:bCs/>
          <w:i/>
          <w:iCs/>
        </w:rPr>
        <w:t>“Regulating Professionalism”</w:t>
      </w:r>
      <w:r w:rsidRPr="75AA6649">
        <w:rPr>
          <w:rStyle w:val="normaltextrun"/>
          <w:rFonts w:eastAsiaTheme="majorEastAsia"/>
          <w:i/>
          <w:iCs/>
        </w:rPr>
        <w:t> from the left-side menu.  On the page that appears, click on the </w:t>
      </w:r>
      <w:r w:rsidRPr="75AA6649">
        <w:rPr>
          <w:rStyle w:val="normaltextrun"/>
          <w:rFonts w:eastAsiaTheme="majorEastAsia"/>
          <w:b/>
          <w:bCs/>
          <w:i/>
          <w:iCs/>
        </w:rPr>
        <w:t>“Rules of Professional Conduct” tile</w:t>
      </w:r>
      <w:r w:rsidRPr="75AA6649">
        <w:rPr>
          <w:rStyle w:val="normaltextrun"/>
          <w:rFonts w:eastAsiaTheme="majorEastAsia"/>
          <w:i/>
          <w:iCs/>
        </w:rPr>
        <w:t> and then on </w:t>
      </w:r>
      <w:r w:rsidRPr="75AA6649">
        <w:rPr>
          <w:rStyle w:val="normaltextrun"/>
          <w:rFonts w:eastAsiaTheme="majorEastAsia"/>
          <w:b/>
          <w:bCs/>
          <w:i/>
          <w:iCs/>
        </w:rPr>
        <w:t>“Rules of Professional Conduct”</w:t>
      </w:r>
      <w:r w:rsidRPr="75AA6649">
        <w:rPr>
          <w:rStyle w:val="normaltextrun"/>
          <w:rFonts w:eastAsiaTheme="majorEastAsia"/>
          <w:i/>
          <w:iCs/>
        </w:rPr>
        <w:t> beneath RRTFB Chapter 4.</w:t>
      </w:r>
      <w:r w:rsidRPr="75AA6649">
        <w:rPr>
          <w:rStyle w:val="eop"/>
          <w:rFonts w:eastAsiaTheme="majorEastAsia"/>
        </w:rPr>
        <w:t> </w:t>
      </w:r>
    </w:p>
    <w:p w14:paraId="1FAD2D7D"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66CF99F4"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normaltextrun"/>
          <w:rFonts w:eastAsiaTheme="majorEastAsia"/>
        </w:rPr>
        <w:t>Class 2 (all sections): </w:t>
      </w:r>
    </w:p>
    <w:p w14:paraId="6FF9299B"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54B9E86B" w14:textId="77777777" w:rsidR="00CB7094" w:rsidRPr="008D07A2" w:rsidRDefault="5F5BCDDF" w:rsidP="75AA6649">
      <w:pPr>
        <w:pStyle w:val="paragraph"/>
        <w:numPr>
          <w:ilvl w:val="0"/>
          <w:numId w:val="13"/>
        </w:numPr>
        <w:spacing w:before="0" w:beforeAutospacing="0" w:after="0" w:afterAutospacing="0"/>
        <w:ind w:left="1080" w:firstLine="0"/>
      </w:pPr>
      <w:r w:rsidRPr="75AA6649">
        <w:rPr>
          <w:rStyle w:val="normaltextrun"/>
          <w:rFonts w:eastAsiaTheme="majorEastAsia"/>
        </w:rPr>
        <w:t>In your textbook (</w:t>
      </w:r>
      <w:r w:rsidRPr="75AA6649">
        <w:rPr>
          <w:rStyle w:val="normaltextrun"/>
          <w:rFonts w:eastAsiaTheme="majorEastAsia"/>
          <w:b/>
          <w:bCs/>
        </w:rPr>
        <w:t>Joan M. Rocklin et al., </w:t>
      </w:r>
      <w:r w:rsidRPr="75AA6649">
        <w:rPr>
          <w:rStyle w:val="normaltextrun"/>
          <w:rFonts w:eastAsiaTheme="majorEastAsia"/>
          <w:b/>
          <w:bCs/>
          <w:i/>
          <w:iCs/>
        </w:rPr>
        <w:t>An Advocate Persuades</w:t>
      </w:r>
      <w:r w:rsidRPr="75AA6649">
        <w:rPr>
          <w:rStyle w:val="normaltextrun"/>
          <w:rFonts w:eastAsiaTheme="majorEastAsia"/>
          <w:b/>
          <w:bCs/>
        </w:rPr>
        <w:t> (2d ed. 2022)</w:t>
      </w:r>
      <w:r w:rsidRPr="75AA6649">
        <w:rPr>
          <w:rStyle w:val="normaltextrun"/>
          <w:rFonts w:eastAsiaTheme="majorEastAsia"/>
        </w:rPr>
        <w:t>), </w:t>
      </w:r>
      <w:r w:rsidRPr="75AA6649">
        <w:rPr>
          <w:rStyle w:val="normaltextrun"/>
          <w:rFonts w:eastAsiaTheme="majorEastAsia"/>
          <w:u w:val="single"/>
        </w:rPr>
        <w:t>read</w:t>
      </w:r>
      <w:r w:rsidRPr="75AA6649">
        <w:rPr>
          <w:rStyle w:val="normaltextrun"/>
          <w:rFonts w:eastAsiaTheme="majorEastAsia"/>
        </w:rPr>
        <w:t> Chapter 8 (“Trial Motions &amp; Motion Practice”).  You may skim the illustrations and examples.  If you need a primer or a review of the litigation process, skim Appendix A (“A Litigation Overview”), beginning on p. 369.   </w:t>
      </w:r>
    </w:p>
    <w:p w14:paraId="56FF6974" w14:textId="77777777" w:rsidR="00CB7094" w:rsidRPr="008D07A2" w:rsidRDefault="5F5BCDDF" w:rsidP="75AA6649">
      <w:pPr>
        <w:pStyle w:val="paragraph"/>
        <w:spacing w:before="0" w:beforeAutospacing="0" w:after="0" w:afterAutospacing="0"/>
        <w:rPr>
          <w:rFonts w:ascii="Segoe UI" w:hAnsi="Segoe UI" w:cs="Segoe UI"/>
          <w:sz w:val="18"/>
          <w:szCs w:val="18"/>
        </w:rPr>
      </w:pPr>
      <w:r w:rsidRPr="75AA6649">
        <w:rPr>
          <w:rStyle w:val="eop"/>
          <w:rFonts w:eastAsiaTheme="majorEastAsia"/>
        </w:rPr>
        <w:t> </w:t>
      </w:r>
    </w:p>
    <w:p w14:paraId="1810694E" w14:textId="77777777" w:rsidR="00CB7094" w:rsidRPr="008D07A2" w:rsidRDefault="5F5BCDDF" w:rsidP="75AA6649">
      <w:pPr>
        <w:pStyle w:val="paragraph"/>
        <w:numPr>
          <w:ilvl w:val="0"/>
          <w:numId w:val="24"/>
        </w:numPr>
        <w:spacing w:before="0" w:beforeAutospacing="0" w:after="0" w:afterAutospacing="0"/>
        <w:ind w:left="1080" w:firstLine="0"/>
      </w:pPr>
      <w:r w:rsidRPr="75AA6649">
        <w:rPr>
          <w:rStyle w:val="normaltextrun"/>
          <w:rFonts w:eastAsiaTheme="majorEastAsia"/>
        </w:rPr>
        <w:t>Carefully read the Comprehensive Course Syllabus and submit your Student Information form.  During or shortly before Class 1, your individual LSV professor will provide you with more information about accessing these documents. </w:t>
      </w:r>
    </w:p>
    <w:p w14:paraId="1F271856" w14:textId="77777777" w:rsidR="00CB7094" w:rsidRPr="008D07A2" w:rsidRDefault="00CB7094" w:rsidP="75AA6649">
      <w:pPr>
        <w:pStyle w:val="paragraph"/>
        <w:spacing w:before="0" w:beforeAutospacing="0" w:after="0" w:afterAutospacing="0"/>
        <w:ind w:left="720"/>
        <w:rPr>
          <w:rStyle w:val="normaltextrun"/>
          <w:rFonts w:eastAsiaTheme="majorEastAsia"/>
          <w:b/>
          <w:bCs/>
          <w:sz w:val="32"/>
          <w:szCs w:val="32"/>
        </w:rPr>
      </w:pPr>
    </w:p>
    <w:p w14:paraId="0C85574E" w14:textId="40ED2394" w:rsidR="00CB7094" w:rsidRPr="008D07A2" w:rsidRDefault="5F5BCDDF" w:rsidP="75AA6649">
      <w:pPr>
        <w:pStyle w:val="paragraph"/>
        <w:spacing w:before="0" w:beforeAutospacing="0" w:after="0" w:afterAutospacing="0"/>
        <w:jc w:val="center"/>
        <w:rPr>
          <w:rFonts w:ascii="Segoe UI" w:hAnsi="Segoe UI" w:cs="Segoe UI"/>
          <w:sz w:val="18"/>
          <w:szCs w:val="18"/>
        </w:rPr>
      </w:pPr>
      <w:r w:rsidRPr="75AA6649">
        <w:rPr>
          <w:rStyle w:val="normaltextrun"/>
          <w:rFonts w:eastAsiaTheme="majorEastAsia"/>
          <w:sz w:val="32"/>
          <w:szCs w:val="32"/>
        </w:rPr>
        <w:t>~ ~ ~ ~</w:t>
      </w:r>
    </w:p>
    <w:p w14:paraId="4F73F80A" w14:textId="02A06D9F" w:rsidR="00CB7094" w:rsidRPr="008D07A2" w:rsidRDefault="00CB7094" w:rsidP="75AA6649">
      <w:pPr>
        <w:pStyle w:val="paragraph"/>
        <w:spacing w:before="0" w:beforeAutospacing="0" w:after="0" w:afterAutospacing="0"/>
        <w:jc w:val="center"/>
        <w:rPr>
          <w:rStyle w:val="normaltextrun"/>
          <w:rFonts w:eastAsiaTheme="majorEastAsia"/>
          <w:sz w:val="32"/>
          <w:szCs w:val="32"/>
        </w:rPr>
      </w:pPr>
    </w:p>
    <w:p w14:paraId="118BD524" w14:textId="5C032C6A" w:rsidR="00CB7094" w:rsidRPr="008D07A2" w:rsidRDefault="5F5BCDDF" w:rsidP="75AA6649">
      <w:pPr>
        <w:pStyle w:val="NormalWeb"/>
        <w:jc w:val="center"/>
        <w:rPr>
          <w:b/>
          <w:bCs/>
          <w:color w:val="242424"/>
          <w:u w:val="single"/>
        </w:rPr>
      </w:pPr>
      <w:r w:rsidRPr="75AA6649">
        <w:rPr>
          <w:b/>
          <w:bCs/>
          <w:color w:val="242424"/>
          <w:u w:val="single"/>
        </w:rPr>
        <w:t>LSV III Spring 2026</w:t>
      </w:r>
    </w:p>
    <w:p w14:paraId="6CDF7908" w14:textId="4B4DE13D" w:rsidR="00CB7094" w:rsidRPr="008D07A2" w:rsidRDefault="5F5BCDDF" w:rsidP="75AA6649">
      <w:pPr>
        <w:pStyle w:val="NormalWeb"/>
        <w:spacing w:before="240" w:beforeAutospacing="0" w:after="240" w:afterAutospacing="0"/>
        <w:jc w:val="center"/>
        <w:rPr>
          <w:color w:val="242424"/>
        </w:rPr>
      </w:pPr>
      <w:r w:rsidRPr="75AA6649">
        <w:rPr>
          <w:b/>
          <w:bCs/>
          <w:color w:val="242424"/>
        </w:rPr>
        <w:t>(</w:t>
      </w:r>
      <w:r w:rsidRPr="75AA6649">
        <w:rPr>
          <w:color w:val="242424"/>
        </w:rPr>
        <w:t xml:space="preserve">Ankus, Brener, Burgos, DaPonte, </w:t>
      </w:r>
      <w:proofErr w:type="spellStart"/>
      <w:r w:rsidRPr="75AA6649">
        <w:rPr>
          <w:color w:val="242424"/>
        </w:rPr>
        <w:t>Delionado</w:t>
      </w:r>
      <w:proofErr w:type="spellEnd"/>
      <w:r w:rsidRPr="75AA6649">
        <w:rPr>
          <w:color w:val="242424"/>
        </w:rPr>
        <w:t>, Hardmon, Kokoruda, Mayoral, Nader)</w:t>
      </w:r>
    </w:p>
    <w:p w14:paraId="7EA04D52" w14:textId="08317AE1" w:rsidR="00CB7094" w:rsidRPr="008D07A2" w:rsidRDefault="5F5BCDDF" w:rsidP="75AA6649">
      <w:pPr>
        <w:pStyle w:val="NormalWeb"/>
        <w:jc w:val="center"/>
        <w:rPr>
          <w:b/>
          <w:bCs/>
          <w:color w:val="000000" w:themeColor="text1"/>
        </w:rPr>
      </w:pPr>
      <w:r w:rsidRPr="75AA6649">
        <w:rPr>
          <w:b/>
          <w:bCs/>
          <w:color w:val="000000" w:themeColor="text1"/>
        </w:rPr>
        <w:t>WEEK ONE</w:t>
      </w:r>
    </w:p>
    <w:p w14:paraId="0AB2824B" w14:textId="2E8C35F9" w:rsidR="00CB7094" w:rsidRPr="008D07A2" w:rsidRDefault="5F5BCDDF" w:rsidP="75AA6649">
      <w:pPr>
        <w:pStyle w:val="NormalWeb"/>
        <w:jc w:val="center"/>
        <w:rPr>
          <w:b/>
          <w:bCs/>
          <w:color w:val="000000" w:themeColor="text1"/>
        </w:rPr>
      </w:pPr>
      <w:r w:rsidRPr="75AA6649">
        <w:rPr>
          <w:b/>
          <w:bCs/>
          <w:color w:val="000000" w:themeColor="text1"/>
        </w:rPr>
        <w:t xml:space="preserve"> COURSE INTRODUCTION &amp; INTERVIEWING THE CLIENT</w:t>
      </w:r>
    </w:p>
    <w:p w14:paraId="20273974" w14:textId="77777777" w:rsidR="00CB7094" w:rsidRPr="008D07A2" w:rsidRDefault="5F5BCDDF" w:rsidP="75AA6649">
      <w:pPr>
        <w:pStyle w:val="NormalWeb"/>
        <w:rPr>
          <w:b/>
          <w:bCs/>
          <w:color w:val="000000" w:themeColor="text1"/>
          <w:u w:val="single"/>
        </w:rPr>
      </w:pPr>
      <w:r w:rsidRPr="75AA6649">
        <w:rPr>
          <w:b/>
          <w:bCs/>
          <w:color w:val="000000" w:themeColor="text1"/>
          <w:u w:val="single"/>
        </w:rPr>
        <w:t>Class 1</w:t>
      </w:r>
    </w:p>
    <w:p w14:paraId="38AB4B4C" w14:textId="77777777" w:rsidR="00CB7094" w:rsidRPr="008D07A2" w:rsidRDefault="5F5BCDDF" w:rsidP="75AA6649">
      <w:pPr>
        <w:pStyle w:val="NormalWeb"/>
        <w:rPr>
          <w:color w:val="000000" w:themeColor="text1"/>
        </w:rPr>
      </w:pPr>
      <w:r w:rsidRPr="75AA6649">
        <w:rPr>
          <w:color w:val="000000" w:themeColor="text1"/>
        </w:rPr>
        <w:t xml:space="preserve">· </w:t>
      </w:r>
      <w:r w:rsidRPr="75AA6649">
        <w:rPr>
          <w:b/>
          <w:bCs/>
          <w:color w:val="000000" w:themeColor="text1"/>
        </w:rPr>
        <w:t>Textbook</w:t>
      </w:r>
      <w:r w:rsidRPr="75AA6649">
        <w:rPr>
          <w:color w:val="000000" w:themeColor="text1"/>
        </w:rPr>
        <w:t xml:space="preserve">: Krieger, Neumann, Hutchins, </w:t>
      </w:r>
      <w:r w:rsidRPr="75AA6649">
        <w:rPr>
          <w:i/>
          <w:iCs/>
          <w:color w:val="000000" w:themeColor="text1"/>
        </w:rPr>
        <w:t>Essential Lawyering Skills</w:t>
      </w:r>
      <w:r w:rsidRPr="75AA6649">
        <w:rPr>
          <w:color w:val="000000" w:themeColor="text1"/>
        </w:rPr>
        <w:t xml:space="preserve"> (7th ed. 2025).</w:t>
      </w:r>
    </w:p>
    <w:p w14:paraId="68D96D6D" w14:textId="77777777" w:rsidR="00CB7094" w:rsidRPr="008D07A2" w:rsidRDefault="5F5BCDDF" w:rsidP="75AA6649">
      <w:pPr>
        <w:pStyle w:val="NormalWeb"/>
        <w:rPr>
          <w:color w:val="000000" w:themeColor="text1"/>
        </w:rPr>
      </w:pPr>
      <w:r w:rsidRPr="75AA6649">
        <w:rPr>
          <w:color w:val="000000" w:themeColor="text1"/>
        </w:rPr>
        <w:t xml:space="preserve">· </w:t>
      </w:r>
      <w:r w:rsidRPr="75AA6649">
        <w:rPr>
          <w:b/>
          <w:bCs/>
          <w:color w:val="000000" w:themeColor="text1"/>
        </w:rPr>
        <w:t>Read: Chapter 2</w:t>
      </w:r>
      <w:r w:rsidRPr="75AA6649">
        <w:rPr>
          <w:color w:val="000000" w:themeColor="text1"/>
        </w:rPr>
        <w:t xml:space="preserve">, </w:t>
      </w:r>
      <w:r w:rsidRPr="75AA6649">
        <w:rPr>
          <w:i/>
          <w:iCs/>
          <w:color w:val="000000" w:themeColor="text1"/>
        </w:rPr>
        <w:t>Becoming a Professional</w:t>
      </w:r>
      <w:r w:rsidRPr="75AA6649">
        <w:rPr>
          <w:color w:val="000000" w:themeColor="text1"/>
        </w:rPr>
        <w:t xml:space="preserve">, pp. 7-31; </w:t>
      </w:r>
      <w:r w:rsidRPr="75AA6649">
        <w:rPr>
          <w:b/>
          <w:bCs/>
          <w:color w:val="000000" w:themeColor="text1"/>
        </w:rPr>
        <w:t>Chapter 7</w:t>
      </w:r>
      <w:r w:rsidRPr="75AA6649">
        <w:rPr>
          <w:color w:val="000000" w:themeColor="text1"/>
        </w:rPr>
        <w:t>,</w:t>
      </w:r>
      <w:r w:rsidRPr="75AA6649">
        <w:rPr>
          <w:i/>
          <w:iCs/>
          <w:color w:val="000000" w:themeColor="text1"/>
        </w:rPr>
        <w:t xml:space="preserve"> Observations</w:t>
      </w:r>
      <w:r w:rsidRPr="75AA6649">
        <w:rPr>
          <w:color w:val="000000" w:themeColor="text1"/>
        </w:rPr>
        <w:t xml:space="preserve">, </w:t>
      </w:r>
      <w:r w:rsidRPr="75AA6649">
        <w:rPr>
          <w:i/>
          <w:iCs/>
          <w:color w:val="000000" w:themeColor="text1"/>
        </w:rPr>
        <w:t>Memory</w:t>
      </w:r>
      <w:r w:rsidRPr="75AA6649">
        <w:rPr>
          <w:color w:val="000000" w:themeColor="text1"/>
        </w:rPr>
        <w:t xml:space="preserve">, </w:t>
      </w:r>
      <w:r w:rsidRPr="75AA6649">
        <w:rPr>
          <w:i/>
          <w:iCs/>
          <w:color w:val="000000" w:themeColor="text1"/>
        </w:rPr>
        <w:t>Facts, and Evidence</w:t>
      </w:r>
      <w:r w:rsidRPr="75AA6649">
        <w:rPr>
          <w:color w:val="000000" w:themeColor="text1"/>
        </w:rPr>
        <w:t xml:space="preserve">, pp. 107-126; </w:t>
      </w:r>
      <w:r w:rsidRPr="75AA6649">
        <w:rPr>
          <w:b/>
          <w:bCs/>
          <w:color w:val="000000" w:themeColor="text1"/>
        </w:rPr>
        <w:t>Chapter 8</w:t>
      </w:r>
      <w:r w:rsidRPr="75AA6649">
        <w:rPr>
          <w:color w:val="000000" w:themeColor="text1"/>
        </w:rPr>
        <w:t xml:space="preserve">, </w:t>
      </w:r>
      <w:r w:rsidRPr="75AA6649">
        <w:rPr>
          <w:i/>
          <w:iCs/>
          <w:color w:val="000000" w:themeColor="text1"/>
        </w:rPr>
        <w:t>Interviewing the Client</w:t>
      </w:r>
      <w:r w:rsidRPr="75AA6649">
        <w:rPr>
          <w:color w:val="000000" w:themeColor="text1"/>
        </w:rPr>
        <w:t>, pp. 127-160.</w:t>
      </w:r>
    </w:p>
    <w:p w14:paraId="0CB2F5D6" w14:textId="77777777" w:rsidR="00CB7094" w:rsidRPr="008D07A2" w:rsidRDefault="5F5BCDDF" w:rsidP="75AA6649">
      <w:pPr>
        <w:pStyle w:val="NormalWeb"/>
        <w:rPr>
          <w:color w:val="000000" w:themeColor="text1"/>
        </w:rPr>
      </w:pPr>
      <w:r w:rsidRPr="75AA6649">
        <w:rPr>
          <w:color w:val="000000" w:themeColor="text1"/>
        </w:rPr>
        <w:t>· Read: R. Regulating Fla. Bar 4-1.6 (Confidentiality of Information).</w:t>
      </w:r>
    </w:p>
    <w:p w14:paraId="0AAF31C1" w14:textId="77777777" w:rsidR="00CB7094" w:rsidRPr="008D07A2" w:rsidRDefault="5F5BCDDF" w:rsidP="75AA6649">
      <w:pPr>
        <w:pStyle w:val="NormalWeb"/>
        <w:rPr>
          <w:color w:val="000000" w:themeColor="text1"/>
        </w:rPr>
      </w:pPr>
      <w:r w:rsidRPr="75AA6649">
        <w:rPr>
          <w:color w:val="000000" w:themeColor="text1"/>
        </w:rPr>
        <w:t>· Read: R. Regulating Fla. Bar 4-1.8 (Conflict of Interest; Prohibited and Other Transactions).</w:t>
      </w:r>
    </w:p>
    <w:p w14:paraId="5BBC3340" w14:textId="77777777" w:rsidR="00CB7094" w:rsidRPr="008D07A2" w:rsidRDefault="5F5BCDDF" w:rsidP="75AA6649">
      <w:pPr>
        <w:pStyle w:val="NormalWeb"/>
        <w:rPr>
          <w:color w:val="000000" w:themeColor="text1"/>
        </w:rPr>
      </w:pPr>
      <w:r w:rsidRPr="75AA6649">
        <w:rPr>
          <w:color w:val="000000" w:themeColor="text1"/>
        </w:rPr>
        <w:t>· Prepare a client interview plan and hand in a print copy</w:t>
      </w:r>
      <w:r w:rsidRPr="004D0567">
        <w:rPr>
          <w:color w:val="000000" w:themeColor="text1"/>
          <w:vertAlign w:val="superscript"/>
        </w:rPr>
        <w:t>1</w:t>
      </w:r>
      <w:r w:rsidRPr="75AA6649">
        <w:rPr>
          <w:color w:val="000000" w:themeColor="text1"/>
        </w:rPr>
        <w:t xml:space="preserve"> to your LSV III professor </w:t>
      </w:r>
      <w:r w:rsidRPr="75AA6649">
        <w:rPr>
          <w:i/>
          <w:iCs/>
          <w:color w:val="000000" w:themeColor="text1"/>
        </w:rPr>
        <w:t>before</w:t>
      </w:r>
      <w:r w:rsidRPr="75AA6649">
        <w:rPr>
          <w:color w:val="000000" w:themeColor="text1"/>
        </w:rPr>
        <w:t xml:space="preserve"> the start of the first class, in accordance with the information and instructions that follow. (Make sure to keep a copy of your client interview plan.)</w:t>
      </w:r>
    </w:p>
    <w:p w14:paraId="70CF31C2" w14:textId="77777777" w:rsidR="00CB7094" w:rsidRPr="008D07A2" w:rsidRDefault="5F5BCDDF" w:rsidP="75AA6649">
      <w:pPr>
        <w:pStyle w:val="NormalWeb"/>
        <w:rPr>
          <w:color w:val="000000" w:themeColor="text1"/>
          <w:u w:val="single"/>
        </w:rPr>
      </w:pPr>
      <w:r w:rsidRPr="75AA6649">
        <w:rPr>
          <w:b/>
          <w:bCs/>
          <w:color w:val="000000" w:themeColor="text1"/>
          <w:u w:val="single"/>
        </w:rPr>
        <w:t>Simulation:</w:t>
      </w:r>
      <w:r w:rsidRPr="75AA6649">
        <w:rPr>
          <w:color w:val="000000" w:themeColor="text1"/>
          <w:u w:val="single"/>
        </w:rPr>
        <w:t xml:space="preserve"> Interviewing the Client</w:t>
      </w:r>
    </w:p>
    <w:p w14:paraId="5D86E815" w14:textId="77777777" w:rsidR="00CB7094" w:rsidRPr="008D07A2" w:rsidRDefault="5F5BCDDF" w:rsidP="75AA6649">
      <w:pPr>
        <w:pStyle w:val="NormalWeb"/>
        <w:ind w:firstLine="720"/>
        <w:rPr>
          <w:color w:val="000000" w:themeColor="text1"/>
        </w:rPr>
      </w:pPr>
      <w:r w:rsidRPr="75AA6649">
        <w:rPr>
          <w:color w:val="000000" w:themeColor="text1"/>
        </w:rPr>
        <w:lastRenderedPageBreak/>
        <w:t>We are very pleased that you have accepted our offer and will be working for our firm. A prospective client, Harry Wilson, has recently contacted us to represent him in a personal injury case. The associate originally assigned to this new matter, Lesley Martin, had to start preparing for a trial a lot earlier than expected. However, she was able to schedule the initial meeting with Harry during the week of January 5, and we do not want to reschedule this meeting. Because we need to interview Harry and gather information about the circumstances surrounding his case right away, I would like you to take the lead and start preparing for his interview.</w:t>
      </w:r>
    </w:p>
    <w:p w14:paraId="59B9B6DF" w14:textId="0508BD85" w:rsidR="00CB7094" w:rsidRPr="008D07A2" w:rsidRDefault="5F5BCDDF" w:rsidP="75AA6649">
      <w:pPr>
        <w:pStyle w:val="NormalWeb"/>
        <w:ind w:firstLine="720"/>
        <w:rPr>
          <w:color w:val="000000" w:themeColor="text1"/>
        </w:rPr>
      </w:pPr>
      <w:r w:rsidRPr="75AA6649">
        <w:rPr>
          <w:color w:val="000000" w:themeColor="text1"/>
        </w:rPr>
        <w:t>For the meeting with Harry, you should prepare an interview plan. For this initial meeting, the interview plan should be approximately two to three pages long.</w:t>
      </w:r>
      <w:r w:rsidRPr="004D0567">
        <w:rPr>
          <w:color w:val="000000" w:themeColor="text1"/>
          <w:vertAlign w:val="superscript"/>
        </w:rPr>
        <w:t>2</w:t>
      </w:r>
      <w:r w:rsidRPr="75AA6649">
        <w:rPr>
          <w:color w:val="000000" w:themeColor="text1"/>
        </w:rPr>
        <w:t xml:space="preserve"> In your interview plan, you should identify the five parts of an interview and include the corresponding applicable informatio</w:t>
      </w:r>
      <w:r w:rsidR="004D0567">
        <w:rPr>
          <w:color w:val="000000" w:themeColor="text1"/>
        </w:rPr>
        <w:t>n.</w:t>
      </w:r>
      <w:r w:rsidRPr="00A8616E">
        <w:rPr>
          <w:color w:val="000000" w:themeColor="text1"/>
          <w:vertAlign w:val="superscript"/>
        </w:rPr>
        <w:t>3</w:t>
      </w:r>
      <w:r w:rsidRPr="75AA6649">
        <w:rPr>
          <w:color w:val="000000" w:themeColor="text1"/>
        </w:rPr>
        <w:t xml:space="preserve"> For example, under the information-gathering part you should include the questions that should be asked during the prospective client’s interview to learn about the facts surrounding the incident in question. Similarly, under the goal-identification part of the interview you should include the questions you should ask to learn what the client wishes to accomplish.</w:t>
      </w:r>
    </w:p>
    <w:p w14:paraId="3B9423E7" w14:textId="77777777" w:rsidR="00CB7094" w:rsidRPr="008D07A2" w:rsidRDefault="5F5BCDDF" w:rsidP="75AA6649">
      <w:pPr>
        <w:pStyle w:val="NormalWeb"/>
        <w:ind w:firstLine="720"/>
        <w:rPr>
          <w:color w:val="000000" w:themeColor="text1"/>
        </w:rPr>
      </w:pPr>
      <w:r w:rsidRPr="75AA6649">
        <w:rPr>
          <w:color w:val="000000" w:themeColor="text1"/>
        </w:rPr>
        <w:t>When Lesley spoke on the phone with Harry about scheduling his initial meeting, she learned that he was recently injured while riding a scooter during a recent tour of Wynwood in Miami. He said he was still experiencing pain and was “very upset” about how the whole situation was handled. Harry mentioned that he was involved in a collision while he was on a group activity with some friends. Harry seemed unsure whether to blame the tour guide for selecting the congested area they were touring, two others in his group who were directly involved in the collision, or the driver of the vehicle who hit them, but he insisted that someone needed to be held accountable.</w:t>
      </w:r>
    </w:p>
    <w:p w14:paraId="018B0B78" w14:textId="77777777" w:rsidR="00CB7094" w:rsidRPr="008D07A2" w:rsidRDefault="5F5BCDDF" w:rsidP="75AA6649">
      <w:pPr>
        <w:pStyle w:val="NormalWeb"/>
        <w:ind w:firstLine="720"/>
        <w:rPr>
          <w:color w:val="000000" w:themeColor="text1"/>
        </w:rPr>
      </w:pPr>
      <w:r w:rsidRPr="75AA6649">
        <w:rPr>
          <w:color w:val="000000" w:themeColor="text1"/>
        </w:rPr>
        <w:t xml:space="preserve">During the interview, you should obtain sufficient information to determine whether the prospective client has a cause of </w:t>
      </w:r>
      <w:proofErr w:type="gramStart"/>
      <w:r w:rsidRPr="75AA6649">
        <w:rPr>
          <w:color w:val="000000" w:themeColor="text1"/>
        </w:rPr>
        <w:t>action for damages</w:t>
      </w:r>
      <w:proofErr w:type="gramEnd"/>
      <w:r w:rsidRPr="75AA6649">
        <w:rPr>
          <w:color w:val="000000" w:themeColor="text1"/>
        </w:rPr>
        <w:t>. You should review the applicable Florida law, as well as consider any potential intentional tort theory.</w:t>
      </w:r>
      <w:r w:rsidRPr="004D0567">
        <w:rPr>
          <w:color w:val="000000" w:themeColor="text1"/>
          <w:vertAlign w:val="superscript"/>
        </w:rPr>
        <w:t>4</w:t>
      </w:r>
    </w:p>
    <w:p w14:paraId="42C343BC" w14:textId="77777777" w:rsidR="00CB7094" w:rsidRPr="008D07A2" w:rsidRDefault="5F5BCDDF" w:rsidP="75AA6649">
      <w:pPr>
        <w:pStyle w:val="NormalWeb"/>
        <w:rPr>
          <w:color w:val="000000" w:themeColor="text1"/>
        </w:rPr>
      </w:pPr>
      <w:r w:rsidRPr="75AA6649">
        <w:rPr>
          <w:color w:val="000000" w:themeColor="text1"/>
        </w:rPr>
        <w:t>If I learn any new information about the prospective client before the interview, I will let you know. I look forward to reviewing your client interview plan!</w:t>
      </w:r>
    </w:p>
    <w:p w14:paraId="4AD92A28" w14:textId="77777777" w:rsidR="00CB7094" w:rsidRPr="008D07A2" w:rsidRDefault="5F5BCDDF" w:rsidP="75AA6649">
      <w:pPr>
        <w:pStyle w:val="NormalWeb"/>
        <w:rPr>
          <w:b/>
          <w:bCs/>
          <w:color w:val="000000" w:themeColor="text1"/>
          <w:u w:val="single"/>
        </w:rPr>
      </w:pPr>
      <w:r w:rsidRPr="75AA6649">
        <w:rPr>
          <w:b/>
          <w:bCs/>
          <w:color w:val="000000" w:themeColor="text1"/>
          <w:u w:val="single"/>
        </w:rPr>
        <w:t>Class 2</w:t>
      </w:r>
    </w:p>
    <w:p w14:paraId="0D13DC57" w14:textId="77777777" w:rsidR="00CB7094" w:rsidRPr="008D07A2" w:rsidRDefault="5F5BCDDF" w:rsidP="75AA6649">
      <w:pPr>
        <w:pStyle w:val="NormalWeb"/>
        <w:rPr>
          <w:color w:val="000000" w:themeColor="text1"/>
        </w:rPr>
      </w:pPr>
      <w:r w:rsidRPr="75AA6649">
        <w:rPr>
          <w:color w:val="000000" w:themeColor="text1"/>
        </w:rPr>
        <w:t>TOPIC: Interviewing the Client cont’d</w:t>
      </w:r>
    </w:p>
    <w:p w14:paraId="25CB292A" w14:textId="77777777" w:rsidR="00CB7094" w:rsidRPr="008D07A2" w:rsidRDefault="5F5BCDDF" w:rsidP="75AA6649">
      <w:pPr>
        <w:pStyle w:val="NormalWeb"/>
        <w:rPr>
          <w:color w:val="000000" w:themeColor="text1"/>
        </w:rPr>
      </w:pPr>
      <w:r w:rsidRPr="75AA6649">
        <w:rPr>
          <w:color w:val="000000" w:themeColor="text1"/>
        </w:rPr>
        <w:t>ASSIGNMENT:</w:t>
      </w:r>
    </w:p>
    <w:p w14:paraId="58325E98" w14:textId="77777777" w:rsidR="00CB7094" w:rsidRPr="008D07A2" w:rsidRDefault="5F5BCDDF" w:rsidP="75AA6649">
      <w:pPr>
        <w:pStyle w:val="NormalWeb"/>
        <w:rPr>
          <w:color w:val="000000" w:themeColor="text1"/>
        </w:rPr>
      </w:pPr>
      <w:r w:rsidRPr="75AA6649">
        <w:rPr>
          <w:color w:val="000000" w:themeColor="text1"/>
        </w:rPr>
        <w:t xml:space="preserve">· </w:t>
      </w:r>
      <w:r w:rsidRPr="75AA6649">
        <w:rPr>
          <w:b/>
          <w:bCs/>
          <w:color w:val="000000" w:themeColor="text1"/>
        </w:rPr>
        <w:t xml:space="preserve">Read: </w:t>
      </w:r>
      <w:r w:rsidRPr="75AA6649">
        <w:rPr>
          <w:b/>
          <w:bCs/>
          <w:i/>
          <w:iCs/>
          <w:color w:val="000000" w:themeColor="text1"/>
        </w:rPr>
        <w:t>Essential Lawyering Skills</w:t>
      </w:r>
      <w:r w:rsidRPr="75AA6649">
        <w:rPr>
          <w:b/>
          <w:bCs/>
          <w:color w:val="000000" w:themeColor="text1"/>
        </w:rPr>
        <w:t>,</w:t>
      </w:r>
      <w:r w:rsidRPr="75AA6649">
        <w:rPr>
          <w:color w:val="000000" w:themeColor="text1"/>
        </w:rPr>
        <w:t xml:space="preserve"> </w:t>
      </w:r>
      <w:r w:rsidRPr="75AA6649">
        <w:rPr>
          <w:b/>
          <w:bCs/>
          <w:color w:val="000000" w:themeColor="text1"/>
        </w:rPr>
        <w:t>Chapter 4</w:t>
      </w:r>
      <w:r w:rsidRPr="75AA6649">
        <w:rPr>
          <w:color w:val="000000" w:themeColor="text1"/>
        </w:rPr>
        <w:t xml:space="preserve">, </w:t>
      </w:r>
      <w:r w:rsidRPr="75AA6649">
        <w:rPr>
          <w:i/>
          <w:iCs/>
          <w:color w:val="000000" w:themeColor="text1"/>
        </w:rPr>
        <w:t>Lawyering as Problem Solving</w:t>
      </w:r>
      <w:r w:rsidRPr="75AA6649">
        <w:rPr>
          <w:color w:val="000000" w:themeColor="text1"/>
        </w:rPr>
        <w:t xml:space="preserve">, pp. 49-73; </w:t>
      </w:r>
      <w:r w:rsidRPr="75AA6649">
        <w:rPr>
          <w:b/>
          <w:bCs/>
          <w:color w:val="000000" w:themeColor="text1"/>
        </w:rPr>
        <w:t>Chapter 5</w:t>
      </w:r>
      <w:r w:rsidRPr="75AA6649">
        <w:rPr>
          <w:i/>
          <w:iCs/>
          <w:color w:val="000000" w:themeColor="text1"/>
        </w:rPr>
        <w:t>, Communication Skills</w:t>
      </w:r>
      <w:r w:rsidRPr="75AA6649">
        <w:rPr>
          <w:color w:val="000000" w:themeColor="text1"/>
        </w:rPr>
        <w:t>, pp. 75-94.</w:t>
      </w:r>
    </w:p>
    <w:p w14:paraId="14A9BBEB" w14:textId="77777777" w:rsidR="00CB7094" w:rsidRPr="008D07A2" w:rsidRDefault="5F5BCDDF" w:rsidP="75AA6649">
      <w:pPr>
        <w:pStyle w:val="NormalWeb"/>
        <w:rPr>
          <w:color w:val="000000" w:themeColor="text1"/>
        </w:rPr>
      </w:pPr>
      <w:r w:rsidRPr="75AA6649">
        <w:rPr>
          <w:color w:val="000000" w:themeColor="text1"/>
        </w:rPr>
        <w:t xml:space="preserve">· </w:t>
      </w:r>
      <w:r w:rsidRPr="75AA6649">
        <w:rPr>
          <w:b/>
          <w:bCs/>
          <w:color w:val="000000" w:themeColor="text1"/>
        </w:rPr>
        <w:t>View</w:t>
      </w:r>
      <w:r w:rsidRPr="75AA6649">
        <w:rPr>
          <w:color w:val="000000" w:themeColor="text1"/>
        </w:rPr>
        <w:t xml:space="preserve"> AI instructional videos, provided by your LSV III professor.</w:t>
      </w:r>
    </w:p>
    <w:p w14:paraId="6BE423B1" w14:textId="77777777" w:rsidR="00CB7094" w:rsidRPr="008D07A2" w:rsidRDefault="5F5BCDDF" w:rsidP="75AA6649">
      <w:pPr>
        <w:pStyle w:val="NormalWeb"/>
        <w:rPr>
          <w:color w:val="000000" w:themeColor="text1"/>
        </w:rPr>
      </w:pPr>
      <w:r w:rsidRPr="75AA6649">
        <w:rPr>
          <w:color w:val="000000" w:themeColor="text1"/>
        </w:rPr>
        <w:t>· Make sure to bring a copy of your client interview plan to class.</w:t>
      </w:r>
    </w:p>
    <w:p w14:paraId="1C645EC3" w14:textId="77777777" w:rsidR="00CB7094" w:rsidRPr="008D07A2" w:rsidRDefault="5F5BCDDF" w:rsidP="75AA6649">
      <w:pPr>
        <w:pStyle w:val="NormalWeb"/>
        <w:rPr>
          <w:color w:val="000000" w:themeColor="text1"/>
        </w:rPr>
      </w:pPr>
      <w:r w:rsidRPr="75AA6649">
        <w:rPr>
          <w:color w:val="000000" w:themeColor="text1"/>
        </w:rPr>
        <w:lastRenderedPageBreak/>
        <w:t xml:space="preserve">· </w:t>
      </w:r>
      <w:r w:rsidRPr="75AA6649">
        <w:rPr>
          <w:b/>
          <w:bCs/>
          <w:color w:val="000000" w:themeColor="text1"/>
        </w:rPr>
        <w:t xml:space="preserve">Submit on Canvas, through the assignment link, your final client interview plan &amp; self-assessment </w:t>
      </w:r>
      <w:r w:rsidRPr="75AA6649">
        <w:rPr>
          <w:b/>
          <w:bCs/>
          <w:i/>
          <w:iCs/>
          <w:color w:val="000000" w:themeColor="text1"/>
        </w:rPr>
        <w:t>before</w:t>
      </w:r>
      <w:r w:rsidRPr="75AA6649">
        <w:rPr>
          <w:b/>
          <w:bCs/>
          <w:color w:val="000000" w:themeColor="text1"/>
        </w:rPr>
        <w:t xml:space="preserve"> the start of class on Wednesday, January 14 (if your class meets on Mondays &amp; Wednesdays) or Thursday, January 15 (if your class meets on Tuesdays &amp; Thursdays), in accordance with the submission instructions provided in class. Hand in a print copy to your professor.</w:t>
      </w:r>
    </w:p>
    <w:p w14:paraId="60D9544E" w14:textId="60F4D35C" w:rsidR="00CB7094" w:rsidRPr="008D07A2" w:rsidRDefault="5F5BCDDF" w:rsidP="75AA6649">
      <w:pPr>
        <w:pStyle w:val="NormalWeb"/>
        <w:rPr>
          <w:color w:val="000000" w:themeColor="text1"/>
          <w:sz w:val="22"/>
          <w:szCs w:val="22"/>
        </w:rPr>
      </w:pPr>
      <w:r w:rsidRPr="244EC9F6">
        <w:rPr>
          <w:color w:val="000000" w:themeColor="text1"/>
          <w:sz w:val="22"/>
          <w:szCs w:val="22"/>
          <w:vertAlign w:val="superscript"/>
        </w:rPr>
        <w:t>1</w:t>
      </w:r>
      <w:r w:rsidRPr="75AA6649">
        <w:rPr>
          <w:color w:val="000000" w:themeColor="text1"/>
          <w:sz w:val="22"/>
          <w:szCs w:val="22"/>
        </w:rPr>
        <w:t xml:space="preserve"> Note to LSV III students: Your client interview plan should be typed, in 12-point Times New Roman font, and stapled. It should be single-spaced, with paragraph breaks between sections or wherever applicable, and margins must be one inch on all sides. You should include your name on a separate page, at the end. You should also include page numbers in the center of the bottom margin. Please print on only one side of each page. You are not permitted to use any AI tool to complete this assignment.</w:t>
      </w:r>
    </w:p>
    <w:p w14:paraId="6F84CA6C" w14:textId="4BE72EEA" w:rsidR="00CB7094" w:rsidRPr="008D07A2" w:rsidRDefault="5F5BCDDF" w:rsidP="75AA6649">
      <w:pPr>
        <w:pStyle w:val="NormalWeb"/>
        <w:rPr>
          <w:color w:val="000000" w:themeColor="text1"/>
          <w:sz w:val="22"/>
          <w:szCs w:val="22"/>
        </w:rPr>
      </w:pPr>
      <w:r w:rsidRPr="294E003A">
        <w:rPr>
          <w:color w:val="000000" w:themeColor="text1"/>
          <w:sz w:val="22"/>
          <w:szCs w:val="22"/>
          <w:vertAlign w:val="superscript"/>
        </w:rPr>
        <w:t>2</w:t>
      </w:r>
      <w:r w:rsidRPr="75AA6649">
        <w:rPr>
          <w:color w:val="000000" w:themeColor="text1"/>
          <w:sz w:val="22"/>
          <w:szCs w:val="22"/>
        </w:rPr>
        <w:t xml:space="preserve"> Note to LSV III students: The suggested length for this assignment is a general recommendation and not a requirement.</w:t>
      </w:r>
    </w:p>
    <w:p w14:paraId="61BA213E" w14:textId="590B4F1C" w:rsidR="00CB7094" w:rsidRPr="008D07A2" w:rsidRDefault="5F5BCDDF" w:rsidP="75AA6649">
      <w:pPr>
        <w:pStyle w:val="NormalWeb"/>
        <w:rPr>
          <w:color w:val="000000" w:themeColor="text1"/>
          <w:sz w:val="22"/>
          <w:szCs w:val="22"/>
        </w:rPr>
      </w:pPr>
      <w:r w:rsidRPr="74B9E26C">
        <w:rPr>
          <w:color w:val="000000" w:themeColor="text1"/>
          <w:sz w:val="22"/>
          <w:szCs w:val="22"/>
          <w:vertAlign w:val="superscript"/>
        </w:rPr>
        <w:t>3</w:t>
      </w:r>
      <w:r w:rsidRPr="75AA6649">
        <w:rPr>
          <w:color w:val="000000" w:themeColor="text1"/>
          <w:sz w:val="22"/>
          <w:szCs w:val="22"/>
        </w:rPr>
        <w:t xml:space="preserve"> Note to LSV III students: Your assigned reading includes discussions about the different parts of a client interview, as well as the information that should be included in a client interview plan. Your client interview plan, however, should be presented in the format that is useful to you. Therefore, while there may be various parts of an interview and corresponding information that should be included, how you present the information for each part is entirely up to you.</w:t>
      </w:r>
    </w:p>
    <w:p w14:paraId="3DBED2F3" w14:textId="3627AFC8" w:rsidR="00CB7094" w:rsidRPr="008D07A2" w:rsidRDefault="5F5BCDDF" w:rsidP="75AA6649">
      <w:pPr>
        <w:pStyle w:val="NormalWeb"/>
        <w:rPr>
          <w:color w:val="000000" w:themeColor="text1"/>
          <w:sz w:val="22"/>
          <w:szCs w:val="22"/>
        </w:rPr>
      </w:pPr>
      <w:r w:rsidRPr="74B9E26C">
        <w:rPr>
          <w:color w:val="000000" w:themeColor="text1"/>
          <w:sz w:val="22"/>
          <w:szCs w:val="22"/>
          <w:vertAlign w:val="superscript"/>
        </w:rPr>
        <w:t>4</w:t>
      </w:r>
      <w:r w:rsidRPr="6B0D8264">
        <w:rPr>
          <w:color w:val="000000" w:themeColor="text1"/>
          <w:sz w:val="22"/>
          <w:szCs w:val="22"/>
        </w:rPr>
        <w:t xml:space="preserve"> Note to LSV III students: As you will learn from your assigned reading, to write an effective client interview plan you will have to conduct research about potential causes of actions. Here, for example, you will need to research to identify a potentially applicable intentional tort and its elements and consider whether it is a potential viable cause of action for Harry Wilson. This process, in turn, will assist you in determining the best questions to ask during the interview. Similarly, you will have to determine any other Florida law or standard that may be applicable to your facts and include questions in your interview plan that reflect your understanding of such applicable law.</w:t>
      </w:r>
    </w:p>
    <w:p w14:paraId="6CDD5278" w14:textId="57F28D37" w:rsidR="6B0D8264" w:rsidRDefault="6B0D8264" w:rsidP="6B0D8264">
      <w:pPr>
        <w:pStyle w:val="NormalWeb"/>
        <w:rPr>
          <w:color w:val="000000" w:themeColor="text1"/>
          <w:sz w:val="22"/>
          <w:szCs w:val="22"/>
        </w:rPr>
      </w:pPr>
    </w:p>
    <w:p w14:paraId="233D2A1F" w14:textId="66FBCEC9" w:rsidR="00CB7094" w:rsidRPr="008D07A2" w:rsidRDefault="5F5BCDDF" w:rsidP="6B0D8264">
      <w:pPr>
        <w:pStyle w:val="paragraph"/>
        <w:spacing w:before="0" w:beforeAutospacing="0" w:after="0" w:afterAutospacing="0"/>
        <w:jc w:val="center"/>
        <w:rPr>
          <w:rFonts w:ascii="Segoe UI" w:hAnsi="Segoe UI" w:cs="Segoe UI"/>
          <w:sz w:val="18"/>
          <w:szCs w:val="18"/>
        </w:rPr>
      </w:pPr>
      <w:r w:rsidRPr="6B0D8264">
        <w:rPr>
          <w:rStyle w:val="normaltextrun"/>
          <w:rFonts w:eastAsiaTheme="majorEastAsia"/>
          <w:sz w:val="32"/>
          <w:szCs w:val="32"/>
        </w:rPr>
        <w:t>~ ~ ~ ~ </w:t>
      </w:r>
    </w:p>
    <w:p w14:paraId="032DC36E" w14:textId="2DA0F093" w:rsidR="007D5388" w:rsidRDefault="007D5388" w:rsidP="75AA6649">
      <w:pPr>
        <w:pStyle w:val="paragraph"/>
        <w:spacing w:before="0" w:beforeAutospacing="0" w:after="0" w:afterAutospacing="0"/>
        <w:jc w:val="center"/>
        <w:rPr>
          <w:rStyle w:val="eop"/>
          <w:rFonts w:eastAsiaTheme="majorEastAsia"/>
          <w:sz w:val="32"/>
          <w:szCs w:val="32"/>
        </w:rPr>
      </w:pPr>
    </w:p>
    <w:p w14:paraId="602DFE93" w14:textId="3B4733DB" w:rsidR="007D5388" w:rsidRDefault="0E2FD7C2" w:rsidP="75AA6649">
      <w:pPr>
        <w:jc w:val="center"/>
        <w:rPr>
          <w:rFonts w:ascii="Times New Roman" w:hAnsi="Times New Roman" w:cs="Times New Roman"/>
          <w:b/>
          <w:bCs/>
          <w:color w:val="242424"/>
          <w:u w:val="single"/>
        </w:rPr>
      </w:pPr>
      <w:r w:rsidRPr="75AA6649">
        <w:rPr>
          <w:rFonts w:ascii="Times New Roman" w:hAnsi="Times New Roman" w:cs="Times New Roman"/>
          <w:b/>
          <w:bCs/>
          <w:color w:val="242424"/>
          <w:u w:val="single"/>
        </w:rPr>
        <w:t>LAW 6725- Medical Malpractice</w:t>
      </w:r>
    </w:p>
    <w:p w14:paraId="576FE46B" w14:textId="77777777" w:rsidR="007D5388" w:rsidRDefault="0E2FD7C2" w:rsidP="75AA6649">
      <w:pPr>
        <w:jc w:val="center"/>
        <w:rPr>
          <w:rFonts w:ascii="Times New Roman" w:hAnsi="Times New Roman" w:cs="Times New Roman"/>
          <w:color w:val="242424"/>
        </w:rPr>
      </w:pPr>
      <w:r w:rsidRPr="75AA6649">
        <w:rPr>
          <w:rFonts w:ascii="Times New Roman" w:hAnsi="Times New Roman" w:cs="Times New Roman"/>
          <w:color w:val="242424"/>
        </w:rPr>
        <w:t>(Suarez)</w:t>
      </w:r>
    </w:p>
    <w:p w14:paraId="70F776C7"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u w:val="single"/>
        </w:rPr>
        <w:t>CLASS ONE: TUESDAY, JANUARY 6</w:t>
      </w:r>
      <w:r w:rsidRPr="75AA6649">
        <w:rPr>
          <w:b/>
          <w:bCs/>
          <w:color w:val="242424"/>
          <w:u w:val="single"/>
          <w:vertAlign w:val="superscript"/>
        </w:rPr>
        <w:t>th</w:t>
      </w:r>
      <w:r w:rsidRPr="75AA6649">
        <w:rPr>
          <w:b/>
          <w:bCs/>
          <w:color w:val="242424"/>
          <w:u w:val="single"/>
        </w:rPr>
        <w:t>, 2026</w:t>
      </w:r>
    </w:p>
    <w:p w14:paraId="516DDE31"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 </w:t>
      </w:r>
    </w:p>
    <w:p w14:paraId="15C492A2"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READING ASSIGNMENT PRIOR TO CLASS:</w:t>
      </w:r>
    </w:p>
    <w:p w14:paraId="4F64AE51"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766.201, Legislative intent</w:t>
      </w:r>
    </w:p>
    <w:p w14:paraId="1BB26338"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766.202, Definitions</w:t>
      </w:r>
    </w:p>
    <w:p w14:paraId="582E0AF9"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768.18, Wrongful death act definitions</w:t>
      </w:r>
    </w:p>
    <w:p w14:paraId="487069B6"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768.20, Wrongful death act parties</w:t>
      </w:r>
    </w:p>
    <w:p w14:paraId="368ACC51"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768.21, Wrongful death act damages</w:t>
      </w:r>
    </w:p>
    <w:p w14:paraId="215E9A15"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 xml:space="preserve">FLA. STAT. 768.0415, Liability for injury to </w:t>
      </w:r>
      <w:proofErr w:type="gramStart"/>
      <w:r w:rsidRPr="75AA6649">
        <w:rPr>
          <w:b/>
          <w:bCs/>
          <w:color w:val="242424"/>
        </w:rPr>
        <w:t>parent</w:t>
      </w:r>
      <w:proofErr w:type="gramEnd"/>
      <w:r w:rsidRPr="75AA6649">
        <w:rPr>
          <w:b/>
          <w:bCs/>
          <w:color w:val="242424"/>
        </w:rPr>
        <w:t>.</w:t>
      </w:r>
    </w:p>
    <w:p w14:paraId="05E527E3"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FLA. STAT. 95.11(5)(c), Statute of limitations and statute of repose</w:t>
      </w:r>
    </w:p>
    <w:p w14:paraId="0E5F3A2A"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lastRenderedPageBreak/>
        <w:t>Article I, Section 26 of the Florida Constitution- Claimant’s right to fair compensation in medical malpractice</w:t>
      </w:r>
    </w:p>
    <w:p w14:paraId="5EF6A226"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b/>
          <w:bCs/>
          <w:color w:val="242424"/>
        </w:rPr>
        <w:t>Florida Bar Rule of Professional Conduct 4-1.5(f)- contingency fees</w:t>
      </w:r>
    </w:p>
    <w:p w14:paraId="57A749A2"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 </w:t>
      </w:r>
    </w:p>
    <w:p w14:paraId="6C56FB7B"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 xml:space="preserve">Please read and familiarize yourself with the medical malpractice statute of limitations found at §95.11(5)(c), Fla. Stat. (2025) as we will be covering this during class one.  Please review §768.21, Fla. Stat. (2025) with particular focus on §768.21(8).  Read </w:t>
      </w:r>
      <w:proofErr w:type="gramStart"/>
      <w:r w:rsidRPr="75AA6649">
        <w:rPr>
          <w:color w:val="242424"/>
        </w:rPr>
        <w:t>all of</w:t>
      </w:r>
      <w:proofErr w:type="gramEnd"/>
      <w:r w:rsidRPr="75AA6649">
        <w:rPr>
          <w:color w:val="242424"/>
        </w:rPr>
        <w:t xml:space="preserve"> the assignments prior to class 1. </w:t>
      </w:r>
    </w:p>
    <w:p w14:paraId="6F187934"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 </w:t>
      </w:r>
    </w:p>
    <w:p w14:paraId="15D63CB6"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Introduction to Florida medical malpractice</w:t>
      </w:r>
    </w:p>
    <w:p w14:paraId="13A0C5B2"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Client Interviews</w:t>
      </w:r>
    </w:p>
    <w:p w14:paraId="47A6935E"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Identifying prospective medical malpractice Claimants (part 1)</w:t>
      </w:r>
    </w:p>
    <w:p w14:paraId="60BA1D68"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Authority to Represent, Statement of Client Rights, and Fee Waiver</w:t>
      </w:r>
    </w:p>
    <w:p w14:paraId="711E64C8"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Health Insurance Portability and Accountability Act of 1996 (HIPAA)</w:t>
      </w:r>
    </w:p>
    <w:p w14:paraId="38517EC7" w14:textId="77777777" w:rsidR="007D5388" w:rsidRDefault="0E2FD7C2" w:rsidP="75AA6649">
      <w:pPr>
        <w:pStyle w:val="NormalWeb"/>
        <w:shd w:val="clear" w:color="auto" w:fill="FFFFFF" w:themeFill="background1"/>
        <w:spacing w:before="0" w:beforeAutospacing="0" w:after="0" w:afterAutospacing="0"/>
        <w:rPr>
          <w:color w:val="242424"/>
        </w:rPr>
      </w:pPr>
      <w:r w:rsidRPr="75AA6649">
        <w:rPr>
          <w:color w:val="242424"/>
        </w:rPr>
        <w:t>Statute of Limitations &amp; Statute of Repose (part 1)</w:t>
      </w:r>
    </w:p>
    <w:p w14:paraId="1CD7C94B" w14:textId="77777777" w:rsidR="007D5388" w:rsidRDefault="007D5388" w:rsidP="75AA6649">
      <w:pPr>
        <w:jc w:val="center"/>
        <w:rPr>
          <w:rFonts w:ascii="Times New Roman" w:hAnsi="Times New Roman" w:cs="Times New Roman"/>
          <w:color w:val="242424"/>
        </w:rPr>
      </w:pPr>
    </w:p>
    <w:p w14:paraId="61FBAF3F" w14:textId="77777777" w:rsidR="007D5388" w:rsidRDefault="0E2FD7C2" w:rsidP="6B0D8264">
      <w:pPr>
        <w:pStyle w:val="paragraph"/>
        <w:spacing w:before="0" w:beforeAutospacing="0" w:after="0" w:afterAutospacing="0"/>
        <w:jc w:val="center"/>
        <w:rPr>
          <w:rFonts w:ascii="Segoe UI" w:hAnsi="Segoe UI" w:cs="Segoe UI"/>
          <w:sz w:val="18"/>
          <w:szCs w:val="18"/>
        </w:rPr>
      </w:pPr>
      <w:r w:rsidRPr="6B0D8264">
        <w:rPr>
          <w:rStyle w:val="normaltextrun"/>
          <w:rFonts w:eastAsiaTheme="majorEastAsia"/>
          <w:sz w:val="32"/>
          <w:szCs w:val="32"/>
        </w:rPr>
        <w:t>~ ~ ~ ~ </w:t>
      </w:r>
    </w:p>
    <w:p w14:paraId="59E69A69" w14:textId="035B4C99" w:rsidR="6B0D8264" w:rsidRDefault="6B0D8264" w:rsidP="6B0D8264">
      <w:pPr>
        <w:pStyle w:val="paragraph"/>
        <w:spacing w:before="0" w:beforeAutospacing="0" w:after="0" w:afterAutospacing="0"/>
        <w:jc w:val="center"/>
        <w:rPr>
          <w:rStyle w:val="normaltextrun"/>
          <w:rFonts w:eastAsiaTheme="majorEastAsia"/>
          <w:sz w:val="32"/>
          <w:szCs w:val="32"/>
        </w:rPr>
      </w:pPr>
    </w:p>
    <w:p w14:paraId="73C1E339" w14:textId="729092DA" w:rsidR="007D5388" w:rsidRDefault="49610450" w:rsidP="75AA6649">
      <w:pPr>
        <w:jc w:val="center"/>
        <w:rPr>
          <w:rStyle w:val="normaltextrun"/>
          <w:rFonts w:ascii="Times New Roman" w:hAnsi="Times New Roman" w:cs="Times New Roman"/>
          <w:b/>
          <w:bCs/>
          <w:u w:val="single"/>
        </w:rPr>
      </w:pPr>
      <w:r w:rsidRPr="75AA6649">
        <w:rPr>
          <w:rStyle w:val="normaltextrun"/>
          <w:rFonts w:ascii="Times New Roman" w:hAnsi="Times New Roman" w:cs="Times New Roman"/>
          <w:b/>
          <w:bCs/>
          <w:u w:val="single"/>
        </w:rPr>
        <w:t>LAW 6930- Mindfulness and the Law</w:t>
      </w:r>
    </w:p>
    <w:p w14:paraId="61AE7E7A" w14:textId="6E2273CB" w:rsidR="007D5388" w:rsidRDefault="49610450" w:rsidP="75AA6649">
      <w:pPr>
        <w:jc w:val="center"/>
        <w:rPr>
          <w:rStyle w:val="normaltextrun"/>
          <w:rFonts w:ascii="Times New Roman" w:hAnsi="Times New Roman" w:cs="Times New Roman"/>
        </w:rPr>
      </w:pPr>
      <w:r w:rsidRPr="75AA6649">
        <w:rPr>
          <w:rStyle w:val="normaltextrun"/>
          <w:rFonts w:ascii="Times New Roman" w:hAnsi="Times New Roman" w:cs="Times New Roman"/>
        </w:rPr>
        <w:t>(Lozada)</w:t>
      </w:r>
    </w:p>
    <w:p w14:paraId="76877F92" w14:textId="25F11E76" w:rsidR="007D5388" w:rsidRDefault="49610450" w:rsidP="75AA6649">
      <w:pPr>
        <w:spacing w:before="240" w:after="240"/>
        <w:jc w:val="center"/>
      </w:pPr>
      <w:r w:rsidRPr="75AA6649">
        <w:rPr>
          <w:rFonts w:ascii="Times New Roman" w:eastAsia="Times New Roman" w:hAnsi="Times New Roman" w:cs="Times New Roman"/>
          <w:color w:val="000000" w:themeColor="text1"/>
        </w:rPr>
        <w:t xml:space="preserve">Welcome to Mindfulness and the Law. I look forward to working with each of you this semester. Our textbook is Professor Scott L. Rogers’ The Mindful Law Student: A Mindfulness in Law Practice Guide (2022). Please note that, </w:t>
      </w:r>
      <w:proofErr w:type="gramStart"/>
      <w:r w:rsidRPr="75AA6649">
        <w:rPr>
          <w:rFonts w:ascii="Times New Roman" w:eastAsia="Times New Roman" w:hAnsi="Times New Roman" w:cs="Times New Roman"/>
          <w:color w:val="000000" w:themeColor="text1"/>
        </w:rPr>
        <w:t>as a general rule</w:t>
      </w:r>
      <w:proofErr w:type="gramEnd"/>
      <w:r w:rsidRPr="75AA6649">
        <w:rPr>
          <w:rFonts w:ascii="Times New Roman" w:eastAsia="Times New Roman" w:hAnsi="Times New Roman" w:cs="Times New Roman"/>
          <w:color w:val="000000" w:themeColor="text1"/>
        </w:rPr>
        <w:t>, you will not need a computer during class. Please complete the following before our first-class meeting.</w:t>
      </w:r>
    </w:p>
    <w:p w14:paraId="16F8258C" w14:textId="7F8A7A43" w:rsidR="007D5388" w:rsidRDefault="49610450" w:rsidP="75AA6649">
      <w:pPr>
        <w:spacing w:before="240" w:after="240"/>
        <w:jc w:val="center"/>
        <w:rPr>
          <w:rFonts w:ascii="Times New Roman" w:hAnsi="Times New Roman" w:cs="Times New Roman"/>
        </w:rPr>
      </w:pPr>
      <w:r w:rsidRPr="75AA6649">
        <w:rPr>
          <w:rFonts w:ascii="Times New Roman" w:eastAsia="Times New Roman" w:hAnsi="Times New Roman" w:cs="Times New Roman"/>
          <w:color w:val="000000" w:themeColor="text1"/>
        </w:rPr>
        <w:t xml:space="preserve">· Read foreword, preface, introduction, and chapter 1 on leadership (pp. vi-xiv; xviii-xxiv; 2-19). Complete the self-leadership inventory on page 8. Bring your answers and textbook to class. (You do not need to engage in the practices listed on page 18 before class, although you are welcome to do so.) · Go to </w:t>
      </w:r>
      <w:hyperlink r:id="rId38">
        <w:r w:rsidRPr="75AA6649">
          <w:rPr>
            <w:rStyle w:val="Hyperlink"/>
            <w:rFonts w:ascii="Times New Roman" w:eastAsia="Times New Roman" w:hAnsi="Times New Roman" w:cs="Times New Roman"/>
          </w:rPr>
          <w:t>www.themindfullawstudent.com</w:t>
        </w:r>
      </w:hyperlink>
      <w:r w:rsidRPr="75AA6649">
        <w:rPr>
          <w:rFonts w:ascii="Times New Roman" w:eastAsia="Times New Roman" w:hAnsi="Times New Roman" w:cs="Times New Roman"/>
          <w:color w:val="000000" w:themeColor="text1"/>
        </w:rPr>
        <w:t xml:space="preserve"> and locate the student portal. In the student portal, click on the hyperlink that corresponds to “access guided practices via the web” When you arrive at “guided mindfulness practices,” bookmark the page for your benefit</w:t>
      </w:r>
    </w:p>
    <w:p w14:paraId="52B76FBB" w14:textId="1EB8B97B" w:rsidR="007D5388" w:rsidRDefault="49610450" w:rsidP="75AA6649">
      <w:pPr>
        <w:spacing w:before="240" w:after="240"/>
        <w:jc w:val="center"/>
        <w:rPr>
          <w:rFonts w:ascii="Times New Roman" w:eastAsia="Times New Roman" w:hAnsi="Times New Roman" w:cs="Times New Roman"/>
          <w:b/>
          <w:bCs/>
          <w:color w:val="000000" w:themeColor="text1"/>
          <w:u w:val="single"/>
        </w:rPr>
      </w:pPr>
      <w:r w:rsidRPr="75AA6649">
        <w:rPr>
          <w:rStyle w:val="normaltextrun"/>
          <w:rFonts w:ascii="Times New Roman" w:hAnsi="Times New Roman" w:cs="Times New Roman"/>
          <w:sz w:val="32"/>
          <w:szCs w:val="32"/>
        </w:rPr>
        <w:t>~ ~ ~ ~</w:t>
      </w:r>
    </w:p>
    <w:p w14:paraId="6CAC595D" w14:textId="5AB93BED" w:rsidR="007D5388" w:rsidRDefault="007D5388" w:rsidP="002870F7">
      <w:pPr>
        <w:pStyle w:val="NormalWeb"/>
        <w:rPr>
          <w:b/>
          <w:bCs/>
          <w:color w:val="000000"/>
          <w:u w:val="single"/>
        </w:rPr>
      </w:pPr>
    </w:p>
    <w:p w14:paraId="4C460208" w14:textId="77777777" w:rsidR="006E3F32" w:rsidRDefault="006E3F32" w:rsidP="002870F7">
      <w:pPr>
        <w:pStyle w:val="NormalWeb"/>
        <w:rPr>
          <w:b/>
          <w:bCs/>
          <w:color w:val="000000"/>
          <w:u w:val="single"/>
        </w:rPr>
      </w:pPr>
    </w:p>
    <w:p w14:paraId="15C25BF5" w14:textId="77777777" w:rsidR="006E3F32" w:rsidRDefault="006E3F32" w:rsidP="002870F7">
      <w:pPr>
        <w:pStyle w:val="NormalWeb"/>
        <w:rPr>
          <w:b/>
          <w:bCs/>
          <w:color w:val="000000"/>
          <w:u w:val="single"/>
        </w:rPr>
      </w:pPr>
    </w:p>
    <w:p w14:paraId="7CFA384B" w14:textId="09D17C4F" w:rsidR="75AA6649" w:rsidRDefault="75AA6649" w:rsidP="75AA6649">
      <w:pPr>
        <w:pStyle w:val="NormalWeb"/>
        <w:rPr>
          <w:b/>
          <w:bCs/>
          <w:color w:val="000000" w:themeColor="text1"/>
          <w:u w:val="single"/>
        </w:rPr>
      </w:pPr>
    </w:p>
    <w:p w14:paraId="2149372E" w14:textId="5C4E8937" w:rsidR="6B0D8264" w:rsidRPr="006E3F32" w:rsidRDefault="00B043F3" w:rsidP="006E3F32">
      <w:pPr>
        <w:pStyle w:val="NormalWeb"/>
        <w:jc w:val="center"/>
        <w:rPr>
          <w:b/>
          <w:bCs/>
          <w:color w:val="000000"/>
          <w:u w:val="single"/>
        </w:rPr>
      </w:pPr>
      <w:r w:rsidRPr="6B0D8264">
        <w:rPr>
          <w:b/>
          <w:bCs/>
          <w:color w:val="000000" w:themeColor="text1"/>
          <w:u w:val="single"/>
        </w:rPr>
        <w:lastRenderedPageBreak/>
        <w:t>LAW 6470- Natural Resources Law</w:t>
      </w:r>
    </w:p>
    <w:p w14:paraId="12FF7399" w14:textId="57BCDDD6" w:rsidR="00B043F3" w:rsidRPr="00B043F3" w:rsidRDefault="00B043F3" w:rsidP="00B043F3">
      <w:pPr>
        <w:pStyle w:val="NormalWeb"/>
        <w:jc w:val="center"/>
        <w:rPr>
          <w:color w:val="000000"/>
        </w:rPr>
      </w:pPr>
      <w:r w:rsidRPr="6B0D8264">
        <w:rPr>
          <w:color w:val="000000" w:themeColor="text1"/>
        </w:rPr>
        <w:t>(Ballan)</w:t>
      </w:r>
    </w:p>
    <w:p w14:paraId="2CB6D811" w14:textId="4759116D" w:rsidR="6B0D8264" w:rsidRDefault="6B0D8264" w:rsidP="6B0D8264">
      <w:pPr>
        <w:pStyle w:val="NormalWeb"/>
        <w:jc w:val="center"/>
        <w:rPr>
          <w:color w:val="000000" w:themeColor="text1"/>
        </w:rPr>
      </w:pPr>
    </w:p>
    <w:p w14:paraId="4BF6EDFE" w14:textId="77777777" w:rsidR="00E06EDB" w:rsidRDefault="00E06EDB" w:rsidP="00E06EDB">
      <w:pPr>
        <w:pStyle w:val="paragraph"/>
        <w:spacing w:before="0" w:beforeAutospacing="0" w:after="0" w:afterAutospacing="0"/>
        <w:textAlignment w:val="baseline"/>
        <w:rPr>
          <w:rStyle w:val="eop"/>
          <w:rFonts w:eastAsiaTheme="majorEastAsia"/>
          <w:color w:val="000000"/>
        </w:rPr>
      </w:pPr>
      <w:r>
        <w:rPr>
          <w:rStyle w:val="normaltextrun"/>
          <w:rFonts w:eastAsiaTheme="majorEastAsia"/>
          <w:b/>
          <w:bCs/>
          <w:color w:val="000000"/>
          <w:lang w:val="en"/>
        </w:rPr>
        <w:t>Important note about our first class:</w:t>
      </w:r>
      <w:r>
        <w:rPr>
          <w:rStyle w:val="scxw211218080"/>
          <w:rFonts w:eastAsiaTheme="majorEastAsia"/>
          <w:color w:val="000000"/>
        </w:rPr>
        <w:t> </w:t>
      </w:r>
      <w:r>
        <w:rPr>
          <w:color w:val="000000"/>
        </w:rPr>
        <w:br/>
      </w:r>
      <w:r>
        <w:rPr>
          <w:rStyle w:val="normaltextrun"/>
          <w:rFonts w:eastAsiaTheme="majorEastAsia"/>
          <w:b/>
          <w:bCs/>
          <w:color w:val="000000"/>
          <w:u w:val="single"/>
          <w:lang w:val="en"/>
        </w:rPr>
        <w:t>We will not meet</w:t>
      </w:r>
      <w:r>
        <w:rPr>
          <w:rStyle w:val="normaltextrun"/>
          <w:rFonts w:eastAsiaTheme="majorEastAsia"/>
          <w:color w:val="000000"/>
          <w:lang w:val="en"/>
        </w:rPr>
        <w:t> on Wednesday, January 7. Instead, please complete the readings and reflection assignment below before our first class on Thursday, January 8. The instructional time for the canceled class will be made up later in the semester (details TBA).</w:t>
      </w:r>
      <w:r>
        <w:rPr>
          <w:rStyle w:val="eop"/>
          <w:rFonts w:eastAsiaTheme="majorEastAsia"/>
          <w:color w:val="000000"/>
        </w:rPr>
        <w:t> </w:t>
      </w:r>
    </w:p>
    <w:p w14:paraId="3C41D99A" w14:textId="77777777" w:rsidR="00A66CF5" w:rsidRDefault="00A66CF5" w:rsidP="00E06EDB">
      <w:pPr>
        <w:pStyle w:val="paragraph"/>
        <w:spacing w:before="0" w:beforeAutospacing="0" w:after="0" w:afterAutospacing="0"/>
        <w:textAlignment w:val="baseline"/>
        <w:rPr>
          <w:rFonts w:ascii="Segoe UI" w:hAnsi="Segoe UI" w:cs="Segoe UI"/>
          <w:sz w:val="18"/>
          <w:szCs w:val="18"/>
        </w:rPr>
      </w:pPr>
    </w:p>
    <w:p w14:paraId="5B15195E" w14:textId="77777777" w:rsidR="00E06EDB" w:rsidRDefault="00E06EDB" w:rsidP="00E06EDB">
      <w:pPr>
        <w:pStyle w:val="paragraph"/>
        <w:spacing w:before="0" w:beforeAutospacing="0" w:after="0" w:afterAutospacing="0"/>
        <w:textAlignment w:val="baseline"/>
        <w:rPr>
          <w:rStyle w:val="eop"/>
          <w:rFonts w:eastAsiaTheme="majorEastAsia"/>
        </w:rPr>
      </w:pPr>
      <w:r>
        <w:rPr>
          <w:rStyle w:val="normaltextrun"/>
          <w:rFonts w:eastAsiaTheme="majorEastAsia"/>
          <w:b/>
          <w:bCs/>
          <w:lang w:val="en"/>
        </w:rPr>
        <w:t>Course Schedule &amp; Reading Assignments</w:t>
      </w:r>
      <w:r>
        <w:rPr>
          <w:rStyle w:val="eop"/>
          <w:rFonts w:eastAsiaTheme="majorEastAsia"/>
        </w:rPr>
        <w:t> </w:t>
      </w:r>
    </w:p>
    <w:p w14:paraId="3F6B3D2F" w14:textId="77777777" w:rsidR="00E06EDB" w:rsidRDefault="00E06EDB" w:rsidP="00E06EDB">
      <w:pPr>
        <w:pStyle w:val="paragraph"/>
        <w:spacing w:before="0" w:beforeAutospacing="0" w:after="0" w:afterAutospacing="0"/>
        <w:textAlignment w:val="baseline"/>
        <w:rPr>
          <w:rFonts w:ascii="Segoe UI" w:hAnsi="Segoe UI" w:cs="Segoe UI"/>
          <w:sz w:val="18"/>
          <w:szCs w:val="18"/>
        </w:rPr>
      </w:pPr>
    </w:p>
    <w:tbl>
      <w:tblPr>
        <w:tblW w:w="946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0"/>
        <w:gridCol w:w="714"/>
        <w:gridCol w:w="7320"/>
      </w:tblGrid>
      <w:tr w:rsidR="00A66CF5" w:rsidRPr="00A66CF5" w14:paraId="237DBE14" w14:textId="77777777" w:rsidTr="00A66CF5">
        <w:trPr>
          <w:trHeight w:val="420"/>
        </w:trPr>
        <w:tc>
          <w:tcPr>
            <w:tcW w:w="1430" w:type="dxa"/>
            <w:tcBorders>
              <w:top w:val="single" w:sz="6" w:space="0" w:color="auto"/>
              <w:left w:val="single" w:sz="6" w:space="0" w:color="auto"/>
              <w:bottom w:val="single" w:sz="6" w:space="0" w:color="auto"/>
              <w:right w:val="single" w:sz="6" w:space="0" w:color="auto"/>
            </w:tcBorders>
            <w:shd w:val="clear" w:color="auto" w:fill="B7B7B7"/>
            <w:hideMark/>
          </w:tcPr>
          <w:p w14:paraId="7464FE05" w14:textId="77777777" w:rsidR="00A66CF5" w:rsidRPr="00A66CF5" w:rsidRDefault="00A66CF5" w:rsidP="00A66CF5">
            <w:pPr>
              <w:spacing w:after="0" w:line="240" w:lineRule="auto"/>
              <w:jc w:val="center"/>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color w:val="000000"/>
                <w:kern w:val="0"/>
                <w14:ligatures w14:val="none"/>
              </w:rPr>
              <w:t>Date</w:t>
            </w:r>
            <w:r w:rsidRPr="00A66CF5">
              <w:rPr>
                <w:rFonts w:ascii="Times New Roman" w:eastAsia="Times New Roman" w:hAnsi="Times New Roman" w:cs="Times New Roman"/>
                <w:color w:val="000000"/>
                <w:kern w:val="0"/>
                <w14:ligatures w14:val="none"/>
              </w:rPr>
              <w:t> </w:t>
            </w:r>
          </w:p>
        </w:tc>
        <w:tc>
          <w:tcPr>
            <w:tcW w:w="714" w:type="dxa"/>
            <w:tcBorders>
              <w:top w:val="single" w:sz="6" w:space="0" w:color="auto"/>
              <w:left w:val="single" w:sz="6" w:space="0" w:color="auto"/>
              <w:bottom w:val="single" w:sz="6" w:space="0" w:color="auto"/>
              <w:right w:val="single" w:sz="6" w:space="0" w:color="auto"/>
            </w:tcBorders>
            <w:shd w:val="clear" w:color="auto" w:fill="B7B7B7"/>
            <w:hideMark/>
          </w:tcPr>
          <w:p w14:paraId="6172045E" w14:textId="77777777" w:rsidR="00A66CF5" w:rsidRPr="00A66CF5" w:rsidRDefault="00A66CF5" w:rsidP="00A66CF5">
            <w:pPr>
              <w:spacing w:after="0" w:line="240" w:lineRule="auto"/>
              <w:jc w:val="center"/>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color w:val="000000"/>
                <w:kern w:val="0"/>
                <w14:ligatures w14:val="none"/>
              </w:rPr>
              <w:t>Class</w:t>
            </w:r>
            <w:r w:rsidRPr="00A66CF5">
              <w:rPr>
                <w:rFonts w:ascii="Times New Roman" w:eastAsia="Times New Roman" w:hAnsi="Times New Roman" w:cs="Times New Roman"/>
                <w:color w:val="000000"/>
                <w:kern w:val="0"/>
                <w14:ligatures w14:val="none"/>
              </w:rPr>
              <w:t> </w:t>
            </w:r>
          </w:p>
        </w:tc>
        <w:tc>
          <w:tcPr>
            <w:tcW w:w="7320" w:type="dxa"/>
            <w:tcBorders>
              <w:top w:val="single" w:sz="6" w:space="0" w:color="auto"/>
              <w:left w:val="single" w:sz="6" w:space="0" w:color="auto"/>
              <w:bottom w:val="single" w:sz="6" w:space="0" w:color="auto"/>
              <w:right w:val="single" w:sz="6" w:space="0" w:color="auto"/>
            </w:tcBorders>
            <w:shd w:val="clear" w:color="auto" w:fill="B7B7B7"/>
            <w:hideMark/>
          </w:tcPr>
          <w:p w14:paraId="6E1E8268" w14:textId="77777777" w:rsidR="00A66CF5" w:rsidRPr="00A66CF5" w:rsidRDefault="00A66CF5" w:rsidP="00A66CF5">
            <w:pPr>
              <w:spacing w:after="0" w:line="240" w:lineRule="auto"/>
              <w:jc w:val="center"/>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color w:val="000000"/>
                <w:kern w:val="0"/>
                <w14:ligatures w14:val="none"/>
              </w:rPr>
              <w:t>Topics &amp; Readings</w:t>
            </w:r>
            <w:r w:rsidRPr="00A66CF5">
              <w:rPr>
                <w:rFonts w:ascii="Times New Roman" w:eastAsia="Times New Roman" w:hAnsi="Times New Roman" w:cs="Times New Roman"/>
                <w:color w:val="000000"/>
                <w:kern w:val="0"/>
                <w14:ligatures w14:val="none"/>
              </w:rPr>
              <w:t> </w:t>
            </w:r>
          </w:p>
        </w:tc>
      </w:tr>
      <w:tr w:rsidR="00A66CF5" w:rsidRPr="00A66CF5" w14:paraId="26106E3E" w14:textId="77777777" w:rsidTr="00A66CF5">
        <w:trPr>
          <w:trHeight w:val="480"/>
        </w:trPr>
        <w:tc>
          <w:tcPr>
            <w:tcW w:w="1430" w:type="dxa"/>
            <w:tcBorders>
              <w:top w:val="single" w:sz="6" w:space="0" w:color="auto"/>
              <w:left w:val="single" w:sz="6" w:space="0" w:color="auto"/>
              <w:bottom w:val="single" w:sz="6" w:space="0" w:color="auto"/>
              <w:right w:val="single" w:sz="6" w:space="0" w:color="auto"/>
            </w:tcBorders>
            <w:hideMark/>
          </w:tcPr>
          <w:p w14:paraId="29F1C721"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kern w:val="0"/>
                <w14:ligatures w14:val="none"/>
              </w:rPr>
              <w:t>Wed Jan 7 </w:t>
            </w:r>
          </w:p>
        </w:tc>
        <w:tc>
          <w:tcPr>
            <w:tcW w:w="714" w:type="dxa"/>
            <w:tcBorders>
              <w:top w:val="single" w:sz="6" w:space="0" w:color="auto"/>
              <w:left w:val="single" w:sz="6" w:space="0" w:color="auto"/>
              <w:bottom w:val="single" w:sz="6" w:space="0" w:color="auto"/>
              <w:right w:val="single" w:sz="6" w:space="0" w:color="auto"/>
            </w:tcBorders>
            <w:hideMark/>
          </w:tcPr>
          <w:p w14:paraId="3B7109DE"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N/A </w:t>
            </w:r>
          </w:p>
        </w:tc>
        <w:tc>
          <w:tcPr>
            <w:tcW w:w="7320" w:type="dxa"/>
            <w:tcBorders>
              <w:top w:val="single" w:sz="6" w:space="0" w:color="auto"/>
              <w:left w:val="single" w:sz="6" w:space="0" w:color="auto"/>
              <w:bottom w:val="single" w:sz="6" w:space="0" w:color="auto"/>
              <w:right w:val="single" w:sz="6" w:space="0" w:color="auto"/>
            </w:tcBorders>
            <w:hideMark/>
          </w:tcPr>
          <w:p w14:paraId="7A944B0F"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color w:val="000000"/>
                <w:kern w:val="0"/>
                <w:lang w:val="en"/>
                <w14:ligatures w14:val="none"/>
              </w:rPr>
              <w:t>NO CLASS</w:t>
            </w:r>
            <w:r w:rsidRPr="00A66CF5">
              <w:rPr>
                <w:rFonts w:ascii="Times New Roman" w:eastAsia="Times New Roman" w:hAnsi="Times New Roman" w:cs="Times New Roman"/>
                <w:color w:val="000000"/>
                <w:kern w:val="0"/>
                <w14:ligatures w14:val="none"/>
              </w:rPr>
              <w:t> </w:t>
            </w:r>
          </w:p>
        </w:tc>
      </w:tr>
      <w:tr w:rsidR="00A66CF5" w:rsidRPr="00A66CF5" w14:paraId="003E54F7" w14:textId="77777777" w:rsidTr="00A66CF5">
        <w:trPr>
          <w:trHeight w:val="300"/>
        </w:trPr>
        <w:tc>
          <w:tcPr>
            <w:tcW w:w="1430" w:type="dxa"/>
            <w:tcBorders>
              <w:top w:val="single" w:sz="6" w:space="0" w:color="auto"/>
              <w:left w:val="single" w:sz="6" w:space="0" w:color="auto"/>
              <w:bottom w:val="single" w:sz="6" w:space="0" w:color="auto"/>
              <w:right w:val="single" w:sz="6" w:space="0" w:color="auto"/>
            </w:tcBorders>
            <w:hideMark/>
          </w:tcPr>
          <w:p w14:paraId="5F621AA9"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Thu Jan 8 </w:t>
            </w:r>
          </w:p>
        </w:tc>
        <w:tc>
          <w:tcPr>
            <w:tcW w:w="714" w:type="dxa"/>
            <w:tcBorders>
              <w:top w:val="single" w:sz="6" w:space="0" w:color="auto"/>
              <w:left w:val="single" w:sz="6" w:space="0" w:color="auto"/>
              <w:bottom w:val="single" w:sz="6" w:space="0" w:color="auto"/>
              <w:right w:val="single" w:sz="6" w:space="0" w:color="auto"/>
            </w:tcBorders>
            <w:hideMark/>
          </w:tcPr>
          <w:p w14:paraId="51A5B2F0"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1 </w:t>
            </w:r>
          </w:p>
        </w:tc>
        <w:tc>
          <w:tcPr>
            <w:tcW w:w="7320" w:type="dxa"/>
            <w:tcBorders>
              <w:top w:val="single" w:sz="6" w:space="0" w:color="auto"/>
              <w:left w:val="single" w:sz="6" w:space="0" w:color="auto"/>
              <w:bottom w:val="single" w:sz="6" w:space="0" w:color="auto"/>
              <w:right w:val="single" w:sz="6" w:space="0" w:color="auto"/>
            </w:tcBorders>
            <w:hideMark/>
          </w:tcPr>
          <w:p w14:paraId="5CCE9074"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kern w:val="0"/>
                <w:lang w:val="en"/>
                <w14:ligatures w14:val="none"/>
              </w:rPr>
              <w:t>Introduction to Natural Resources Law </w:t>
            </w:r>
            <w:r w:rsidRPr="00A66CF5">
              <w:rPr>
                <w:rFonts w:ascii="Times New Roman" w:eastAsia="Times New Roman" w:hAnsi="Times New Roman" w:cs="Times New Roman"/>
                <w:kern w:val="0"/>
                <w14:ligatures w14:val="none"/>
              </w:rPr>
              <w:t> </w:t>
            </w:r>
          </w:p>
          <w:p w14:paraId="7B88A839"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kern w:val="0"/>
                <w:u w:val="single"/>
                <w:lang w:val="en"/>
                <w14:ligatures w14:val="none"/>
              </w:rPr>
              <w:t>Readings:</w:t>
            </w:r>
            <w:r w:rsidRPr="00A66CF5">
              <w:rPr>
                <w:rFonts w:ascii="Times New Roman" w:eastAsia="Times New Roman" w:hAnsi="Times New Roman" w:cs="Times New Roman"/>
                <w:kern w:val="0"/>
                <w14:ligatures w14:val="none"/>
              </w:rPr>
              <w:t> </w:t>
            </w:r>
          </w:p>
          <w:p w14:paraId="44AA9D1A" w14:textId="77777777" w:rsidR="00A66CF5" w:rsidRPr="00A66CF5" w:rsidRDefault="00A66CF5" w:rsidP="00A66CF5">
            <w:pPr>
              <w:numPr>
                <w:ilvl w:val="0"/>
                <w:numId w:val="19"/>
              </w:numPr>
              <w:spacing w:after="0" w:line="240" w:lineRule="auto"/>
              <w:ind w:left="1080" w:firstLine="0"/>
              <w:textAlignment w:val="baseline"/>
              <w:rPr>
                <w:rFonts w:ascii="Times New Roman" w:eastAsia="Times New Roman" w:hAnsi="Times New Roman" w:cs="Times New Roman"/>
                <w:kern w:val="0"/>
                <w14:ligatures w14:val="none"/>
              </w:rPr>
            </w:pPr>
            <w:r w:rsidRPr="00A66CF5">
              <w:rPr>
                <w:rFonts w:ascii="Times New Roman" w:eastAsia="Times New Roman" w:hAnsi="Times New Roman" w:cs="Times New Roman"/>
                <w:i/>
                <w:iCs/>
                <w:kern w:val="0"/>
                <w:lang w:val="en"/>
                <w14:ligatures w14:val="none"/>
              </w:rPr>
              <w:t>Klein, Birdsong, Klass, Biber &amp; Owen Casebook</w:t>
            </w:r>
            <w:r w:rsidRPr="00A66CF5">
              <w:rPr>
                <w:rFonts w:ascii="Times New Roman" w:eastAsia="Times New Roman" w:hAnsi="Times New Roman" w:cs="Times New Roman"/>
                <w:kern w:val="0"/>
                <w:lang w:val="en"/>
                <w14:ligatures w14:val="none"/>
              </w:rPr>
              <w:t>, Ch. 1 pp.1-24</w:t>
            </w:r>
            <w:r w:rsidRPr="00A66CF5">
              <w:rPr>
                <w:rFonts w:ascii="Times New Roman" w:eastAsia="Times New Roman" w:hAnsi="Times New Roman" w:cs="Times New Roman"/>
                <w:kern w:val="0"/>
                <w14:ligatures w14:val="none"/>
              </w:rPr>
              <w:t> </w:t>
            </w:r>
          </w:p>
          <w:p w14:paraId="6059B4CD"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 </w:t>
            </w:r>
          </w:p>
          <w:p w14:paraId="6C7A0BD0"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b/>
                <w:bCs/>
                <w:color w:val="000000"/>
                <w:kern w:val="0"/>
                <w:u w:val="single"/>
                <w:lang w:val="en"/>
                <w14:ligatures w14:val="none"/>
              </w:rPr>
              <w:t>Activities (before class):</w:t>
            </w:r>
            <w:r w:rsidRPr="00A66CF5">
              <w:rPr>
                <w:rFonts w:ascii="Times New Roman" w:eastAsia="Times New Roman" w:hAnsi="Times New Roman" w:cs="Times New Roman"/>
                <w:color w:val="000000"/>
                <w:kern w:val="0"/>
                <w14:ligatures w14:val="none"/>
              </w:rPr>
              <w:t> </w:t>
            </w:r>
          </w:p>
          <w:p w14:paraId="2124279F"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lang w:val="en"/>
                <w14:ligatures w14:val="none"/>
              </w:rPr>
              <w:t>Reflection (bring to class, not turned in):</w:t>
            </w:r>
            <w:r w:rsidRPr="00A66CF5">
              <w:rPr>
                <w:rFonts w:ascii="Times New Roman" w:eastAsia="Times New Roman" w:hAnsi="Times New Roman" w:cs="Times New Roman"/>
                <w:color w:val="000000"/>
                <w:kern w:val="0"/>
                <w14:ligatures w14:val="none"/>
              </w:rPr>
              <w:t> </w:t>
            </w:r>
          </w:p>
          <w:p w14:paraId="0310B863" w14:textId="77777777" w:rsidR="00A66CF5" w:rsidRPr="00A66CF5" w:rsidRDefault="00A66CF5" w:rsidP="00A66CF5">
            <w:pPr>
              <w:numPr>
                <w:ilvl w:val="0"/>
                <w:numId w:val="73"/>
              </w:numPr>
              <w:spacing w:after="0" w:line="240" w:lineRule="auto"/>
              <w:ind w:left="1080" w:firstLine="0"/>
              <w:textAlignment w:val="baseline"/>
              <w:rPr>
                <w:rFonts w:ascii="Times New Roman" w:eastAsia="Times New Roman" w:hAnsi="Times New Roman" w:cs="Times New Roman"/>
                <w:kern w:val="0"/>
                <w14:ligatures w14:val="none"/>
              </w:rPr>
            </w:pPr>
            <w:r w:rsidRPr="00A66CF5">
              <w:rPr>
                <w:rFonts w:ascii="Times New Roman" w:eastAsia="Times New Roman" w:hAnsi="Times New Roman" w:cs="Times New Roman"/>
                <w:b/>
                <w:bCs/>
                <w:color w:val="000000"/>
                <w:kern w:val="0"/>
                <w:lang w:val="en"/>
                <w14:ligatures w14:val="none"/>
              </w:rPr>
              <w:t>Watch the following videos:</w:t>
            </w:r>
            <w:r w:rsidRPr="00A66CF5">
              <w:rPr>
                <w:rFonts w:ascii="Times New Roman" w:eastAsia="Times New Roman" w:hAnsi="Times New Roman" w:cs="Times New Roman"/>
                <w:color w:val="000000"/>
                <w:kern w:val="0"/>
                <w14:ligatures w14:val="none"/>
              </w:rPr>
              <w:t> </w:t>
            </w:r>
          </w:p>
          <w:p w14:paraId="337E553A"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History,</w:t>
            </w:r>
            <w:r w:rsidRPr="00A66CF5">
              <w:rPr>
                <w:rFonts w:ascii="Times New Roman" w:eastAsia="Times New Roman" w:hAnsi="Times New Roman" w:cs="Times New Roman"/>
                <w:i/>
                <w:iCs/>
                <w:color w:val="000000"/>
                <w:kern w:val="0"/>
                <w14:ligatures w14:val="none"/>
              </w:rPr>
              <w:t> H</w:t>
            </w:r>
            <w:r w:rsidRPr="00A66CF5">
              <w:rPr>
                <w:rFonts w:ascii="Times New Roman" w:eastAsia="Times New Roman" w:hAnsi="Times New Roman" w:cs="Times New Roman"/>
                <w:i/>
                <w:iCs/>
                <w:kern w:val="0"/>
                <w14:ligatures w14:val="none"/>
              </w:rPr>
              <w:t>ere’s How the National Park Service Got Started</w:t>
            </w:r>
            <w:r w:rsidRPr="00A66CF5">
              <w:rPr>
                <w:rFonts w:ascii="Times New Roman" w:eastAsia="Times New Roman" w:hAnsi="Times New Roman" w:cs="Times New Roman"/>
                <w:kern w:val="0"/>
                <w14:ligatures w14:val="none"/>
              </w:rPr>
              <w:t>, </w:t>
            </w:r>
            <w:proofErr w:type="spellStart"/>
            <w:r w:rsidRPr="00A66CF5">
              <w:rPr>
                <w:rFonts w:ascii="Times New Roman" w:eastAsia="Times New Roman" w:hAnsi="Times New Roman" w:cs="Times New Roman"/>
                <w:kern w:val="0"/>
                <w14:ligatures w14:val="none"/>
              </w:rPr>
              <w:t>Youtube</w:t>
            </w:r>
            <w:proofErr w:type="spellEnd"/>
            <w:r w:rsidRPr="00A66CF5">
              <w:rPr>
                <w:rFonts w:ascii="Times New Roman" w:eastAsia="Times New Roman" w:hAnsi="Times New Roman" w:cs="Times New Roman"/>
                <w:smallCaps/>
                <w:kern w:val="0"/>
                <w14:ligatures w14:val="none"/>
              </w:rPr>
              <w:t>,</w:t>
            </w:r>
            <w:r w:rsidRPr="00A66CF5">
              <w:rPr>
                <w:rFonts w:ascii="Times New Roman" w:eastAsia="Times New Roman" w:hAnsi="Times New Roman" w:cs="Times New Roman"/>
                <w:kern w:val="0"/>
                <w14:ligatures w14:val="none"/>
              </w:rPr>
              <w:t> </w:t>
            </w:r>
          </w:p>
          <w:p w14:paraId="109872CF"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hyperlink r:id="rId39" w:tgtFrame="_blank" w:history="1">
              <w:r w:rsidRPr="00A66CF5">
                <w:rPr>
                  <w:rFonts w:ascii="Times New Roman" w:eastAsia="Times New Roman" w:hAnsi="Times New Roman" w:cs="Times New Roman"/>
                  <w:color w:val="0000FF"/>
                  <w:kern w:val="0"/>
                  <w:u w:val="single"/>
                  <w:lang w:val="en"/>
                  <w14:ligatures w14:val="none"/>
                </w:rPr>
                <w:t>https://youtu.be/ipUdTv_fHgM?si=PCik3Mzfi7MkfGbj</w:t>
              </w:r>
            </w:hyperlink>
            <w:r w:rsidRPr="00A66CF5">
              <w:rPr>
                <w:rFonts w:ascii="Times New Roman" w:eastAsia="Times New Roman" w:hAnsi="Times New Roman" w:cs="Times New Roman"/>
                <w:kern w:val="0"/>
                <w14:ligatures w14:val="none"/>
              </w:rPr>
              <w:t> </w:t>
            </w:r>
          </w:p>
          <w:p w14:paraId="4379266C"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kern w:val="0"/>
                <w14:ligatures w14:val="none"/>
              </w:rPr>
              <w:t>Ted-ed, </w:t>
            </w:r>
            <w:proofErr w:type="gramStart"/>
            <w:r w:rsidRPr="00A66CF5">
              <w:rPr>
                <w:rFonts w:ascii="Times New Roman" w:eastAsia="Times New Roman" w:hAnsi="Times New Roman" w:cs="Times New Roman"/>
                <w:i/>
                <w:iCs/>
                <w:kern w:val="0"/>
                <w14:ligatures w14:val="none"/>
              </w:rPr>
              <w:t>Who</w:t>
            </w:r>
            <w:proofErr w:type="gramEnd"/>
            <w:r w:rsidRPr="00A66CF5">
              <w:rPr>
                <w:rFonts w:ascii="Times New Roman" w:eastAsia="Times New Roman" w:hAnsi="Times New Roman" w:cs="Times New Roman"/>
                <w:i/>
                <w:iCs/>
                <w:kern w:val="0"/>
                <w14:ligatures w14:val="none"/>
              </w:rPr>
              <w:t> owns the “wilderness”</w:t>
            </w:r>
            <w:r w:rsidRPr="00A66CF5">
              <w:rPr>
                <w:rFonts w:ascii="Times New Roman" w:eastAsia="Times New Roman" w:hAnsi="Times New Roman" w:cs="Times New Roman"/>
                <w:kern w:val="0"/>
                <w14:ligatures w14:val="none"/>
              </w:rPr>
              <w:t>, </w:t>
            </w:r>
            <w:proofErr w:type="spellStart"/>
            <w:r w:rsidRPr="00A66CF5">
              <w:rPr>
                <w:rFonts w:ascii="Times New Roman" w:eastAsia="Times New Roman" w:hAnsi="Times New Roman" w:cs="Times New Roman"/>
                <w:kern w:val="0"/>
                <w14:ligatures w14:val="none"/>
              </w:rPr>
              <w:t>Youtube</w:t>
            </w:r>
            <w:proofErr w:type="spellEnd"/>
            <w:r w:rsidRPr="00A66CF5">
              <w:rPr>
                <w:rFonts w:ascii="Times New Roman" w:eastAsia="Times New Roman" w:hAnsi="Times New Roman" w:cs="Times New Roman"/>
                <w:kern w:val="0"/>
                <w14:ligatures w14:val="none"/>
              </w:rPr>
              <w:t>, </w:t>
            </w:r>
          </w:p>
          <w:p w14:paraId="19C3D20E"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hyperlink r:id="rId40" w:tgtFrame="_blank" w:history="1">
              <w:r w:rsidRPr="00A66CF5">
                <w:rPr>
                  <w:rFonts w:ascii="Times New Roman" w:eastAsia="Times New Roman" w:hAnsi="Times New Roman" w:cs="Times New Roman"/>
                  <w:color w:val="0000FF"/>
                  <w:kern w:val="0"/>
                  <w:u w:val="single"/>
                  <w:lang w:val="en"/>
                  <w14:ligatures w14:val="none"/>
                </w:rPr>
                <w:t>https://youtu.be/XJasV-itdoc?si=q_NmutTaVj-HAl-S</w:t>
              </w:r>
            </w:hyperlink>
            <w:r w:rsidRPr="00A66CF5">
              <w:rPr>
                <w:rFonts w:ascii="Times New Roman" w:eastAsia="Times New Roman" w:hAnsi="Times New Roman" w:cs="Times New Roman"/>
                <w:kern w:val="0"/>
                <w14:ligatures w14:val="none"/>
              </w:rPr>
              <w:t> </w:t>
            </w:r>
          </w:p>
          <w:p w14:paraId="085E2E3E"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 </w:t>
            </w:r>
          </w:p>
          <w:p w14:paraId="2020BB1F" w14:textId="77777777" w:rsidR="00A66CF5" w:rsidRPr="00A66CF5" w:rsidRDefault="00A66CF5" w:rsidP="00A66CF5">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A66CF5">
              <w:rPr>
                <w:rFonts w:ascii="Times New Roman" w:eastAsia="Times New Roman" w:hAnsi="Times New Roman" w:cs="Times New Roman"/>
                <w:b/>
                <w:bCs/>
                <w:color w:val="000000"/>
                <w:kern w:val="0"/>
                <w:lang w:val="en"/>
                <w14:ligatures w14:val="none"/>
              </w:rPr>
              <w:t>Written reflection</w:t>
            </w:r>
            <w:r w:rsidRPr="00A66CF5">
              <w:rPr>
                <w:rFonts w:ascii="Times New Roman" w:eastAsia="Times New Roman" w:hAnsi="Times New Roman" w:cs="Times New Roman"/>
                <w:color w:val="000000"/>
                <w:kern w:val="0"/>
                <w14:ligatures w14:val="none"/>
              </w:rPr>
              <w:t> </w:t>
            </w:r>
          </w:p>
          <w:p w14:paraId="22B74963"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kern w:val="0"/>
                <w:lang w:val="en"/>
                <w14:ligatures w14:val="none"/>
              </w:rPr>
              <w:t>In</w:t>
            </w:r>
            <w:r w:rsidRPr="00A66CF5">
              <w:rPr>
                <w:rFonts w:ascii="Times New Roman" w:eastAsia="Times New Roman" w:hAnsi="Times New Roman" w:cs="Times New Roman"/>
                <w:color w:val="000000"/>
                <w:kern w:val="0"/>
                <w:lang w:val="en"/>
                <w14:ligatures w14:val="none"/>
              </w:rPr>
              <w:t> 1–2 short paragraphs or 4–6 bullet points</w:t>
            </w:r>
            <w:r w:rsidRPr="00A66CF5">
              <w:rPr>
                <w:rFonts w:ascii="Times New Roman" w:eastAsia="Times New Roman" w:hAnsi="Times New Roman" w:cs="Times New Roman"/>
                <w:kern w:val="0"/>
                <w:lang w:val="en"/>
                <w14:ligatures w14:val="none"/>
              </w:rPr>
              <w:t>, respond to both of the following prompts:</w:t>
            </w:r>
            <w:r w:rsidRPr="00A66CF5">
              <w:rPr>
                <w:rFonts w:ascii="Times New Roman" w:eastAsia="Times New Roman" w:hAnsi="Times New Roman" w:cs="Times New Roman"/>
                <w:kern w:val="0"/>
                <w14:ligatures w14:val="none"/>
              </w:rPr>
              <w:t> </w:t>
            </w:r>
          </w:p>
          <w:p w14:paraId="6C872C7C" w14:textId="77777777" w:rsidR="00A66CF5" w:rsidRPr="00A66CF5" w:rsidRDefault="00A66CF5" w:rsidP="00A66CF5">
            <w:pPr>
              <w:numPr>
                <w:ilvl w:val="0"/>
                <w:numId w:val="54"/>
              </w:numPr>
              <w:spacing w:after="0" w:line="240" w:lineRule="auto"/>
              <w:ind w:left="1080" w:firstLine="0"/>
              <w:textAlignment w:val="baseline"/>
              <w:rPr>
                <w:rFonts w:ascii="Times New Roman" w:eastAsia="Times New Roman" w:hAnsi="Times New Roman" w:cs="Times New Roman"/>
                <w:kern w:val="0"/>
                <w14:ligatures w14:val="none"/>
              </w:rPr>
            </w:pPr>
            <w:r w:rsidRPr="00A66CF5">
              <w:rPr>
                <w:rFonts w:ascii="Times New Roman" w:eastAsia="Times New Roman" w:hAnsi="Times New Roman" w:cs="Times New Roman"/>
                <w:kern w:val="0"/>
                <w:lang w:val="en"/>
                <w14:ligatures w14:val="none"/>
              </w:rPr>
              <w:t>Why do you think it is important for the U.S. government to preserve natural resources?</w:t>
            </w:r>
            <w:r w:rsidRPr="00A66CF5">
              <w:rPr>
                <w:rFonts w:ascii="Times New Roman" w:eastAsia="Times New Roman" w:hAnsi="Times New Roman" w:cs="Times New Roman"/>
                <w:kern w:val="0"/>
                <w14:ligatures w14:val="none"/>
              </w:rPr>
              <w:t> </w:t>
            </w:r>
          </w:p>
          <w:p w14:paraId="18C282DE" w14:textId="77777777" w:rsidR="00A66CF5" w:rsidRPr="00A66CF5" w:rsidRDefault="00A66CF5" w:rsidP="00A66CF5">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A66CF5">
              <w:rPr>
                <w:rFonts w:ascii="Times New Roman" w:eastAsia="Times New Roman" w:hAnsi="Times New Roman" w:cs="Times New Roman"/>
                <w:kern w:val="0"/>
                <w:lang w:val="en"/>
                <w14:ligatures w14:val="none"/>
              </w:rPr>
              <w:t>What tensions or conflicts do you see when the law tries to protect natural resources?</w:t>
            </w:r>
            <w:r w:rsidRPr="00A66CF5">
              <w:rPr>
                <w:rFonts w:ascii="Times New Roman" w:eastAsia="Times New Roman" w:hAnsi="Times New Roman" w:cs="Times New Roman"/>
                <w:kern w:val="0"/>
                <w14:ligatures w14:val="none"/>
              </w:rPr>
              <w:t> </w:t>
            </w:r>
          </w:p>
          <w:p w14:paraId="79232ED3"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 </w:t>
            </w:r>
          </w:p>
          <w:p w14:paraId="55C84CFC" w14:textId="77777777" w:rsidR="00A66CF5" w:rsidRPr="00A66CF5" w:rsidRDefault="00A66CF5" w:rsidP="00A66CF5">
            <w:pPr>
              <w:spacing w:after="0" w:line="240" w:lineRule="auto"/>
              <w:textAlignment w:val="baseline"/>
              <w:rPr>
                <w:rFonts w:ascii="Segoe UI" w:eastAsia="Times New Roman" w:hAnsi="Segoe UI" w:cs="Segoe UI"/>
                <w:kern w:val="0"/>
                <w:sz w:val="18"/>
                <w:szCs w:val="18"/>
                <w14:ligatures w14:val="none"/>
              </w:rPr>
            </w:pPr>
            <w:r w:rsidRPr="00A66CF5">
              <w:rPr>
                <w:rFonts w:ascii="Times New Roman" w:eastAsia="Times New Roman" w:hAnsi="Times New Roman" w:cs="Times New Roman"/>
                <w:color w:val="000000"/>
                <w:kern w:val="0"/>
                <w14:ligatures w14:val="none"/>
              </w:rPr>
              <w:t> </w:t>
            </w:r>
          </w:p>
        </w:tc>
      </w:tr>
    </w:tbl>
    <w:p w14:paraId="0D805B80" w14:textId="77777777" w:rsidR="00A66CF5" w:rsidRDefault="00A66CF5" w:rsidP="00A66CF5">
      <w:pPr>
        <w:pStyle w:val="paragraph"/>
        <w:spacing w:before="0" w:beforeAutospacing="0" w:after="0" w:afterAutospacing="0"/>
        <w:textAlignment w:val="baseline"/>
        <w:rPr>
          <w:rStyle w:val="normaltextrun"/>
          <w:rFonts w:eastAsiaTheme="majorEastAsia"/>
          <w:b/>
          <w:bCs/>
          <w:lang w:val="en"/>
        </w:rPr>
      </w:pPr>
    </w:p>
    <w:p w14:paraId="3A1673FB" w14:textId="0899C0A6" w:rsidR="00A66CF5" w:rsidRDefault="00A66CF5" w:rsidP="00A66CF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lang w:val="en"/>
        </w:rPr>
        <w:t>Required Materials</w:t>
      </w:r>
      <w:r>
        <w:rPr>
          <w:rStyle w:val="eop"/>
          <w:rFonts w:eastAsiaTheme="majorEastAsia"/>
        </w:rPr>
        <w:t> </w:t>
      </w:r>
    </w:p>
    <w:p w14:paraId="0A6C2DB1" w14:textId="77777777" w:rsidR="00A66CF5" w:rsidRDefault="00A66CF5" w:rsidP="00A66CF5">
      <w:pPr>
        <w:pStyle w:val="paragraph"/>
        <w:numPr>
          <w:ilvl w:val="0"/>
          <w:numId w:val="55"/>
        </w:numPr>
        <w:spacing w:before="0" w:beforeAutospacing="0" w:after="0" w:afterAutospacing="0"/>
        <w:ind w:left="1080" w:firstLine="0"/>
        <w:textAlignment w:val="baseline"/>
      </w:pPr>
      <w:r>
        <w:rPr>
          <w:rStyle w:val="normaltextrun"/>
          <w:rFonts w:eastAsiaTheme="majorEastAsia"/>
          <w:smallCaps/>
          <w:color w:val="000000"/>
          <w:lang w:val="en"/>
        </w:rPr>
        <w:t>Klein, Birdsong, Klass, Biber &amp; Owen, Natural Resources Law: A Place-Based Book of Problems &amp; Cases</w:t>
      </w:r>
      <w:r>
        <w:rPr>
          <w:rStyle w:val="normaltextrun"/>
          <w:rFonts w:eastAsiaTheme="majorEastAsia"/>
          <w:color w:val="000000"/>
          <w:lang w:val="en"/>
        </w:rPr>
        <w:t> (Aspen, 5th ed. 2022).</w:t>
      </w:r>
      <w:r>
        <w:rPr>
          <w:rStyle w:val="eop"/>
          <w:rFonts w:eastAsiaTheme="majorEastAsia"/>
          <w:color w:val="000000"/>
        </w:rPr>
        <w:t> </w:t>
      </w:r>
    </w:p>
    <w:p w14:paraId="178D5896" w14:textId="77777777" w:rsidR="00583E35" w:rsidRPr="00583E35" w:rsidRDefault="00583E35" w:rsidP="00037F07">
      <w:pPr>
        <w:pStyle w:val="NormalWeb"/>
        <w:spacing w:before="240" w:beforeAutospacing="0" w:after="240" w:afterAutospacing="0"/>
        <w:jc w:val="center"/>
      </w:pPr>
    </w:p>
    <w:p w14:paraId="712781F5" w14:textId="43374013" w:rsidR="00CB7094" w:rsidRDefault="007D5388" w:rsidP="006E3F32">
      <w:pPr>
        <w:pStyle w:val="paragraph"/>
        <w:spacing w:before="0" w:beforeAutospacing="0" w:after="0" w:afterAutospacing="0"/>
        <w:jc w:val="center"/>
        <w:textAlignment w:val="baseline"/>
        <w:rPr>
          <w:rStyle w:val="normaltextrun"/>
          <w:rFonts w:eastAsiaTheme="majorEastAsia"/>
          <w:sz w:val="32"/>
          <w:szCs w:val="32"/>
        </w:rPr>
      </w:pPr>
      <w:r w:rsidRPr="6B0D8264">
        <w:rPr>
          <w:rStyle w:val="normaltextrun"/>
          <w:rFonts w:eastAsiaTheme="majorEastAsia"/>
          <w:sz w:val="32"/>
          <w:szCs w:val="32"/>
        </w:rPr>
        <w:t>~ ~ ~ ~</w:t>
      </w:r>
    </w:p>
    <w:p w14:paraId="49B49833" w14:textId="77777777" w:rsidR="006E3F32" w:rsidRDefault="006E3F32" w:rsidP="006E3F32">
      <w:pPr>
        <w:pStyle w:val="paragraph"/>
        <w:spacing w:before="0" w:beforeAutospacing="0" w:after="0" w:afterAutospacing="0"/>
        <w:jc w:val="center"/>
        <w:textAlignment w:val="baseline"/>
        <w:rPr>
          <w:rStyle w:val="normaltextrun"/>
          <w:rFonts w:eastAsiaTheme="majorEastAsia"/>
          <w:sz w:val="32"/>
          <w:szCs w:val="32"/>
        </w:rPr>
      </w:pPr>
    </w:p>
    <w:p w14:paraId="7C3CB733" w14:textId="474DB7A0" w:rsidR="006E3F32" w:rsidRDefault="006E3F32" w:rsidP="006E3F32">
      <w:pPr>
        <w:pStyle w:val="NormalWeb"/>
        <w:shd w:val="clear" w:color="auto" w:fill="FFFFFF"/>
        <w:spacing w:before="0" w:beforeAutospacing="0" w:after="0" w:afterAutospacing="0"/>
        <w:jc w:val="center"/>
        <w:rPr>
          <w:b/>
          <w:bCs/>
          <w:color w:val="242424"/>
          <w:u w:val="single"/>
          <w:bdr w:val="none" w:sz="0" w:space="0" w:color="auto" w:frame="1"/>
        </w:rPr>
      </w:pPr>
      <w:r>
        <w:rPr>
          <w:b/>
          <w:bCs/>
          <w:color w:val="242424"/>
          <w:u w:val="single"/>
          <w:bdr w:val="none" w:sz="0" w:space="0" w:color="auto" w:frame="1"/>
        </w:rPr>
        <w:t xml:space="preserve">LAW 6573- </w:t>
      </w:r>
      <w:r w:rsidRPr="006E3F32">
        <w:rPr>
          <w:b/>
          <w:bCs/>
          <w:color w:val="242424"/>
          <w:u w:val="single"/>
          <w:bdr w:val="none" w:sz="0" w:space="0" w:color="auto" w:frame="1"/>
        </w:rPr>
        <w:t>P</w:t>
      </w:r>
      <w:r>
        <w:rPr>
          <w:b/>
          <w:bCs/>
          <w:color w:val="242424"/>
          <w:u w:val="single"/>
          <w:bdr w:val="none" w:sz="0" w:space="0" w:color="auto" w:frame="1"/>
        </w:rPr>
        <w:t>atent</w:t>
      </w:r>
      <w:r w:rsidRPr="006E3F32">
        <w:rPr>
          <w:b/>
          <w:bCs/>
          <w:color w:val="242424"/>
          <w:u w:val="single"/>
          <w:bdr w:val="none" w:sz="0" w:space="0" w:color="auto" w:frame="1"/>
        </w:rPr>
        <w:t xml:space="preserve"> L</w:t>
      </w:r>
      <w:r>
        <w:rPr>
          <w:b/>
          <w:bCs/>
          <w:color w:val="242424"/>
          <w:u w:val="single"/>
          <w:bdr w:val="none" w:sz="0" w:space="0" w:color="auto" w:frame="1"/>
        </w:rPr>
        <w:t>aw</w:t>
      </w:r>
    </w:p>
    <w:p w14:paraId="18214E9B" w14:textId="77777777" w:rsidR="006E3F32" w:rsidRPr="006E3F32" w:rsidRDefault="006E3F32" w:rsidP="006E3F32">
      <w:pPr>
        <w:pStyle w:val="NormalWeb"/>
        <w:shd w:val="clear" w:color="auto" w:fill="FFFFFF"/>
        <w:spacing w:before="0" w:beforeAutospacing="0" w:after="0" w:afterAutospacing="0"/>
        <w:jc w:val="center"/>
        <w:rPr>
          <w:b/>
          <w:bCs/>
          <w:color w:val="242424"/>
          <w:u w:val="single"/>
          <w:bdr w:val="none" w:sz="0" w:space="0" w:color="auto" w:frame="1"/>
        </w:rPr>
      </w:pPr>
    </w:p>
    <w:p w14:paraId="33CE8572" w14:textId="58E31581" w:rsidR="006E3F32" w:rsidRDefault="006E3F32" w:rsidP="006E3F32">
      <w:pPr>
        <w:pStyle w:val="NormalWeb"/>
        <w:shd w:val="clear" w:color="auto" w:fill="FFFFFF"/>
        <w:spacing w:before="0" w:beforeAutospacing="0" w:after="0" w:afterAutospacing="0"/>
        <w:jc w:val="center"/>
        <w:rPr>
          <w:color w:val="242424"/>
          <w:bdr w:val="none" w:sz="0" w:space="0" w:color="auto" w:frame="1"/>
        </w:rPr>
      </w:pPr>
      <w:r w:rsidRPr="006E3F32">
        <w:rPr>
          <w:color w:val="242424"/>
          <w:bdr w:val="none" w:sz="0" w:space="0" w:color="auto" w:frame="1"/>
        </w:rPr>
        <w:t>(</w:t>
      </w:r>
      <w:proofErr w:type="spellStart"/>
      <w:r w:rsidRPr="006E3F32">
        <w:rPr>
          <w:color w:val="242424"/>
          <w:bdr w:val="none" w:sz="0" w:space="0" w:color="auto" w:frame="1"/>
        </w:rPr>
        <w:t>Tschen</w:t>
      </w:r>
      <w:proofErr w:type="spellEnd"/>
      <w:r w:rsidRPr="006E3F32">
        <w:rPr>
          <w:color w:val="242424"/>
          <w:bdr w:val="none" w:sz="0" w:space="0" w:color="auto" w:frame="1"/>
        </w:rPr>
        <w:t>)</w:t>
      </w:r>
    </w:p>
    <w:p w14:paraId="53AB0F69" w14:textId="77777777" w:rsidR="006E3F32" w:rsidRPr="006E3F32" w:rsidRDefault="006E3F32" w:rsidP="006E3F32">
      <w:pPr>
        <w:pStyle w:val="NormalWeb"/>
        <w:shd w:val="clear" w:color="auto" w:fill="FFFFFF"/>
        <w:spacing w:before="0" w:beforeAutospacing="0" w:after="0" w:afterAutospacing="0"/>
        <w:jc w:val="center"/>
        <w:rPr>
          <w:color w:val="242424"/>
        </w:rPr>
      </w:pPr>
    </w:p>
    <w:p w14:paraId="404D1025" w14:textId="77777777" w:rsidR="006E3F32" w:rsidRPr="006E3F32" w:rsidRDefault="006E3F32" w:rsidP="006E3F32">
      <w:pPr>
        <w:pStyle w:val="NormalWeb"/>
        <w:shd w:val="clear" w:color="auto" w:fill="FFFFFF"/>
        <w:spacing w:before="0" w:beforeAutospacing="0" w:after="0" w:afterAutospacing="0"/>
        <w:rPr>
          <w:color w:val="000000"/>
        </w:rPr>
      </w:pPr>
      <w:r w:rsidRPr="006E3F32">
        <w:rPr>
          <w:color w:val="000000"/>
          <w:bdr w:val="none" w:sz="0" w:space="0" w:color="auto" w:frame="1"/>
        </w:rPr>
        <w:t>pp. 3-61: Introduction (p.3); History (p.14); Sources of Patent Law (p.18)</w:t>
      </w:r>
      <w:proofErr w:type="gramStart"/>
      <w:r w:rsidRPr="006E3F32">
        <w:rPr>
          <w:color w:val="000000"/>
          <w:bdr w:val="none" w:sz="0" w:space="0" w:color="auto" w:frame="1"/>
        </w:rPr>
        <w:t>; ;</w:t>
      </w:r>
      <w:proofErr w:type="gramEnd"/>
      <w:r w:rsidRPr="006E3F32">
        <w:rPr>
          <w:color w:val="000000"/>
          <w:bdr w:val="none" w:sz="0" w:space="0" w:color="auto" w:frame="1"/>
        </w:rPr>
        <w:t xml:space="preserve"> Right to Exclude Others (p.25); U.S. Patent (p.43)</w:t>
      </w:r>
    </w:p>
    <w:p w14:paraId="67713594" w14:textId="77777777" w:rsidR="006E3F32" w:rsidRPr="006E3F32" w:rsidRDefault="006E3F32" w:rsidP="006E3F32">
      <w:pPr>
        <w:pStyle w:val="NormalWeb"/>
        <w:shd w:val="clear" w:color="auto" w:fill="FFFFFF"/>
        <w:spacing w:before="0" w:beforeAutospacing="0" w:after="0" w:afterAutospacing="0"/>
        <w:rPr>
          <w:color w:val="000000"/>
        </w:rPr>
      </w:pPr>
      <w:r w:rsidRPr="006E3F32">
        <w:rPr>
          <w:color w:val="000000"/>
          <w:bdr w:val="none" w:sz="0" w:space="0" w:color="auto" w:frame="1"/>
        </w:rPr>
        <w:t>Claims (p.51); Prosecution (p.59); Invention Requirements (p.61</w:t>
      </w:r>
      <w:proofErr w:type="gramStart"/>
      <w:r w:rsidRPr="006E3F32">
        <w:rPr>
          <w:color w:val="000000"/>
          <w:bdr w:val="none" w:sz="0" w:space="0" w:color="auto" w:frame="1"/>
        </w:rPr>
        <w:t>);</w:t>
      </w:r>
      <w:proofErr w:type="gramEnd"/>
    </w:p>
    <w:p w14:paraId="66EA12E9" w14:textId="1F4D2995" w:rsidR="006E3F32" w:rsidRPr="006E3F32" w:rsidRDefault="006E3F32" w:rsidP="006E3F32">
      <w:pPr>
        <w:pStyle w:val="NormalWeb"/>
        <w:shd w:val="clear" w:color="auto" w:fill="FFFFFF"/>
        <w:spacing w:before="0" w:beforeAutospacing="0" w:after="0" w:afterAutospacing="0"/>
        <w:rPr>
          <w:color w:val="242424"/>
        </w:rPr>
      </w:pPr>
      <w:r w:rsidRPr="006E3F32">
        <w:rPr>
          <w:color w:val="242424"/>
          <w:bdr w:val="none" w:sz="0" w:space="0" w:color="auto" w:frame="1"/>
        </w:rPr>
        <w:t> </w:t>
      </w:r>
    </w:p>
    <w:p w14:paraId="3CE45993" w14:textId="77777777" w:rsidR="006E3F32" w:rsidRDefault="006E3F32" w:rsidP="006E3F32">
      <w:pPr>
        <w:pStyle w:val="paragraph"/>
        <w:spacing w:before="0" w:beforeAutospacing="0" w:after="0" w:afterAutospacing="0"/>
        <w:jc w:val="center"/>
        <w:textAlignment w:val="baseline"/>
        <w:rPr>
          <w:rStyle w:val="normaltextrun"/>
          <w:rFonts w:eastAsiaTheme="majorEastAsia"/>
          <w:sz w:val="32"/>
          <w:szCs w:val="32"/>
        </w:rPr>
      </w:pPr>
      <w:r w:rsidRPr="6B0D8264">
        <w:rPr>
          <w:rStyle w:val="normaltextrun"/>
          <w:rFonts w:eastAsiaTheme="majorEastAsia"/>
          <w:sz w:val="32"/>
          <w:szCs w:val="32"/>
        </w:rPr>
        <w:t>~ ~ ~ ~</w:t>
      </w:r>
    </w:p>
    <w:p w14:paraId="4FE8ADFA" w14:textId="42D395AA" w:rsidR="6B0D8264" w:rsidRDefault="6B0D8264" w:rsidP="6B0D8264">
      <w:pPr>
        <w:pStyle w:val="paragraph"/>
        <w:spacing w:before="0" w:beforeAutospacing="0" w:after="0" w:afterAutospacing="0"/>
        <w:jc w:val="center"/>
        <w:rPr>
          <w:rStyle w:val="normaltextrun"/>
          <w:rFonts w:eastAsiaTheme="majorEastAsia"/>
          <w:sz w:val="32"/>
          <w:szCs w:val="32"/>
        </w:rPr>
      </w:pPr>
    </w:p>
    <w:p w14:paraId="7D866D29" w14:textId="4884C066" w:rsidR="00EE4756" w:rsidRDefault="147BB94C" w:rsidP="75AA6649">
      <w:pPr>
        <w:spacing w:after="0" w:line="240" w:lineRule="auto"/>
        <w:jc w:val="center"/>
        <w:textAlignment w:val="baseline"/>
        <w:rPr>
          <w:rFonts w:ascii="Times New Roman" w:hAnsi="Times New Roman" w:cs="Times New Roman"/>
          <w:b/>
          <w:bCs/>
          <w:u w:val="single"/>
        </w:rPr>
      </w:pPr>
      <w:r w:rsidRPr="6B0D8264">
        <w:rPr>
          <w:rFonts w:ascii="Times New Roman" w:hAnsi="Times New Roman" w:cs="Times New Roman"/>
          <w:b/>
          <w:bCs/>
          <w:u w:val="single"/>
        </w:rPr>
        <w:t>LAW 5400- Property A</w:t>
      </w:r>
    </w:p>
    <w:p w14:paraId="445454D6" w14:textId="06695EDD" w:rsidR="6B0D8264" w:rsidRDefault="6B0D8264" w:rsidP="6B0D8264">
      <w:pPr>
        <w:spacing w:after="0" w:line="240" w:lineRule="auto"/>
        <w:jc w:val="center"/>
        <w:rPr>
          <w:rFonts w:ascii="Times New Roman" w:hAnsi="Times New Roman" w:cs="Times New Roman"/>
          <w:b/>
          <w:bCs/>
          <w:u w:val="single"/>
        </w:rPr>
      </w:pPr>
    </w:p>
    <w:p w14:paraId="417C450B" w14:textId="3082E22D" w:rsidR="00EE4756" w:rsidRDefault="147BB94C" w:rsidP="75AA6649">
      <w:pPr>
        <w:spacing w:after="0" w:line="240" w:lineRule="auto"/>
        <w:jc w:val="center"/>
        <w:textAlignment w:val="baseline"/>
        <w:rPr>
          <w:rFonts w:ascii="Times New Roman" w:hAnsi="Times New Roman" w:cs="Times New Roman"/>
        </w:rPr>
      </w:pPr>
      <w:r w:rsidRPr="6B0D8264">
        <w:rPr>
          <w:rFonts w:ascii="Times New Roman" w:hAnsi="Times New Roman" w:cs="Times New Roman"/>
        </w:rPr>
        <w:t>(</w:t>
      </w:r>
      <w:proofErr w:type="spellStart"/>
      <w:r w:rsidRPr="6B0D8264">
        <w:rPr>
          <w:rFonts w:ascii="Times New Roman" w:hAnsi="Times New Roman" w:cs="Times New Roman"/>
        </w:rPr>
        <w:t>Mirow</w:t>
      </w:r>
      <w:proofErr w:type="spellEnd"/>
      <w:r w:rsidRPr="6B0D8264">
        <w:rPr>
          <w:rFonts w:ascii="Times New Roman" w:hAnsi="Times New Roman" w:cs="Times New Roman"/>
        </w:rPr>
        <w:t>)</w:t>
      </w:r>
    </w:p>
    <w:p w14:paraId="08FBDF5B" w14:textId="30B2845A" w:rsidR="6B0D8264" w:rsidRDefault="6B0D8264" w:rsidP="6B0D8264">
      <w:pPr>
        <w:spacing w:after="0" w:line="240" w:lineRule="auto"/>
        <w:jc w:val="center"/>
        <w:rPr>
          <w:rFonts w:ascii="Times New Roman" w:hAnsi="Times New Roman" w:cs="Times New Roman"/>
        </w:rPr>
      </w:pPr>
    </w:p>
    <w:p w14:paraId="2F0785A0" w14:textId="77777777" w:rsidR="00EE4756" w:rsidRDefault="147BB94C" w:rsidP="75AA6649">
      <w:pPr>
        <w:spacing w:after="0" w:line="240" w:lineRule="auto"/>
        <w:ind w:firstLine="720"/>
        <w:jc w:val="center"/>
        <w:textAlignment w:val="baseline"/>
        <w:rPr>
          <w:rFonts w:ascii="Times New Roman" w:hAnsi="Times New Roman" w:cs="Times New Roman"/>
          <w:color w:val="242424"/>
        </w:rPr>
      </w:pPr>
      <w:r w:rsidRPr="75AA6649">
        <w:rPr>
          <w:rFonts w:ascii="Times New Roman" w:hAnsi="Times New Roman" w:cs="Times New Roman"/>
          <w:color w:val="242424"/>
        </w:rPr>
        <w:t xml:space="preserve">“Please read and be ready to discuss pages 3–25 in Alexander et al., </w:t>
      </w:r>
      <w:r w:rsidRPr="75AA6649">
        <w:rPr>
          <w:rFonts w:ascii="Times New Roman" w:hAnsi="Times New Roman" w:cs="Times New Roman"/>
          <w:i/>
          <w:iCs/>
          <w:color w:val="242424"/>
        </w:rPr>
        <w:t>Dukeminier and Krier's Property, Concise Edition</w:t>
      </w:r>
      <w:r w:rsidRPr="75AA6649">
        <w:rPr>
          <w:rFonts w:ascii="Times New Roman" w:hAnsi="Times New Roman" w:cs="Times New Roman"/>
          <w:color w:val="242424"/>
        </w:rPr>
        <w:t>, 4th Edition, Aspen, 2024. Our first class will meet on Thursday, January 8, 2026. I will discuss how we will make up our missed class when we meet. I look forward to seeing you in class on Thursday. Have a good rest of your break.”</w:t>
      </w:r>
    </w:p>
    <w:p w14:paraId="2DA325D4" w14:textId="3DE43AD7" w:rsidR="00EE4756" w:rsidRDefault="147BB94C" w:rsidP="75AA6649">
      <w:pPr>
        <w:pStyle w:val="paragraph"/>
        <w:spacing w:before="0" w:beforeAutospacing="0" w:after="0" w:afterAutospacing="0"/>
        <w:jc w:val="center"/>
        <w:textAlignment w:val="baseline"/>
        <w:rPr>
          <w:rFonts w:ascii="Segoe UI" w:hAnsi="Segoe UI" w:cs="Segoe UI"/>
          <w:sz w:val="18"/>
          <w:szCs w:val="18"/>
        </w:rPr>
      </w:pPr>
      <w:r w:rsidRPr="75AA6649">
        <w:rPr>
          <w:rStyle w:val="normaltextrun"/>
          <w:rFonts w:eastAsiaTheme="majorEastAsia"/>
          <w:sz w:val="32"/>
          <w:szCs w:val="32"/>
        </w:rPr>
        <w:t>~ ~ ~ ~</w:t>
      </w:r>
    </w:p>
    <w:p w14:paraId="3E0AD26B" w14:textId="495D725F" w:rsidR="00EE4756" w:rsidRDefault="00EE4756" w:rsidP="75AA6649">
      <w:pPr>
        <w:pStyle w:val="paragraph"/>
        <w:spacing w:before="0" w:beforeAutospacing="0" w:after="0" w:afterAutospacing="0"/>
        <w:jc w:val="center"/>
        <w:textAlignment w:val="baseline"/>
        <w:rPr>
          <w:rStyle w:val="normaltextrun"/>
          <w:rFonts w:eastAsiaTheme="majorEastAsia"/>
          <w:sz w:val="32"/>
          <w:szCs w:val="32"/>
        </w:rPr>
      </w:pPr>
    </w:p>
    <w:p w14:paraId="091AE407" w14:textId="6D25C2F3" w:rsidR="00EE4756" w:rsidRDefault="147BB94C" w:rsidP="75AA6649">
      <w:pPr>
        <w:spacing w:after="0" w:line="240" w:lineRule="auto"/>
        <w:jc w:val="center"/>
        <w:textAlignment w:val="baseline"/>
        <w:rPr>
          <w:rFonts w:ascii="Times New Roman" w:hAnsi="Times New Roman" w:cs="Times New Roman"/>
          <w:b/>
          <w:bCs/>
          <w:u w:val="single"/>
        </w:rPr>
      </w:pPr>
      <w:r w:rsidRPr="6B0D8264">
        <w:rPr>
          <w:rFonts w:ascii="Times New Roman" w:hAnsi="Times New Roman" w:cs="Times New Roman"/>
          <w:b/>
          <w:bCs/>
          <w:u w:val="single"/>
        </w:rPr>
        <w:t>LAW 5400- Property B</w:t>
      </w:r>
    </w:p>
    <w:p w14:paraId="22D84D8D" w14:textId="0B2B017F" w:rsidR="6B0D8264" w:rsidRDefault="6B0D8264" w:rsidP="6B0D8264">
      <w:pPr>
        <w:spacing w:after="0" w:line="240" w:lineRule="auto"/>
        <w:jc w:val="center"/>
        <w:rPr>
          <w:rFonts w:ascii="Times New Roman" w:hAnsi="Times New Roman" w:cs="Times New Roman"/>
          <w:b/>
          <w:bCs/>
          <w:u w:val="single"/>
        </w:rPr>
      </w:pPr>
    </w:p>
    <w:p w14:paraId="1803D45B" w14:textId="039D82A8" w:rsidR="00EE4756" w:rsidRDefault="147BB94C" w:rsidP="75AA6649">
      <w:pPr>
        <w:spacing w:after="0" w:line="240" w:lineRule="auto"/>
        <w:jc w:val="center"/>
        <w:textAlignment w:val="baseline"/>
        <w:rPr>
          <w:rFonts w:ascii="Times New Roman" w:hAnsi="Times New Roman" w:cs="Times New Roman"/>
          <w:color w:val="242424"/>
        </w:rPr>
      </w:pPr>
      <w:r w:rsidRPr="6B0D8264">
        <w:rPr>
          <w:rFonts w:ascii="Times New Roman" w:hAnsi="Times New Roman" w:cs="Times New Roman"/>
          <w:color w:val="242424"/>
        </w:rPr>
        <w:t>(</w:t>
      </w:r>
      <w:proofErr w:type="spellStart"/>
      <w:r w:rsidRPr="6B0D8264">
        <w:rPr>
          <w:rFonts w:ascii="Times New Roman" w:hAnsi="Times New Roman" w:cs="Times New Roman"/>
          <w:color w:val="242424"/>
        </w:rPr>
        <w:t>Mirow</w:t>
      </w:r>
      <w:proofErr w:type="spellEnd"/>
      <w:r w:rsidRPr="6B0D8264">
        <w:rPr>
          <w:rFonts w:ascii="Times New Roman" w:hAnsi="Times New Roman" w:cs="Times New Roman"/>
          <w:color w:val="242424"/>
        </w:rPr>
        <w:t>)</w:t>
      </w:r>
    </w:p>
    <w:p w14:paraId="4E708DD8" w14:textId="6DC1E443" w:rsidR="6B0D8264" w:rsidRDefault="6B0D8264" w:rsidP="6B0D8264">
      <w:pPr>
        <w:spacing w:after="0" w:line="240" w:lineRule="auto"/>
        <w:jc w:val="center"/>
        <w:rPr>
          <w:rFonts w:ascii="Times New Roman" w:hAnsi="Times New Roman" w:cs="Times New Roman"/>
          <w:color w:val="242424"/>
        </w:rPr>
      </w:pPr>
    </w:p>
    <w:p w14:paraId="6E1A6B72" w14:textId="2EE26D0C" w:rsidR="00EE4756" w:rsidRDefault="147BB94C" w:rsidP="75AA6649">
      <w:pPr>
        <w:spacing w:after="0" w:line="240" w:lineRule="auto"/>
        <w:ind w:firstLine="720"/>
        <w:jc w:val="center"/>
        <w:textAlignment w:val="baseline"/>
        <w:rPr>
          <w:rFonts w:ascii="Times New Roman" w:hAnsi="Times New Roman" w:cs="Times New Roman"/>
          <w:color w:val="242424"/>
        </w:rPr>
      </w:pPr>
      <w:r w:rsidRPr="75AA6649">
        <w:rPr>
          <w:rFonts w:ascii="Times New Roman" w:hAnsi="Times New Roman" w:cs="Times New Roman"/>
          <w:color w:val="242424"/>
        </w:rPr>
        <w:t xml:space="preserve"> “Please read and be ready to discuss pages 3–25 in Alexander et al., </w:t>
      </w:r>
      <w:r w:rsidRPr="75AA6649">
        <w:rPr>
          <w:rFonts w:ascii="Times New Roman" w:hAnsi="Times New Roman" w:cs="Times New Roman"/>
          <w:i/>
          <w:iCs/>
          <w:color w:val="242424"/>
        </w:rPr>
        <w:t>Dukeminier and Krier's Property, Concise Edition</w:t>
      </w:r>
      <w:r w:rsidRPr="75AA6649">
        <w:rPr>
          <w:rFonts w:ascii="Times New Roman" w:hAnsi="Times New Roman" w:cs="Times New Roman"/>
          <w:color w:val="242424"/>
        </w:rPr>
        <w:t>, 4th Edition, Aspen, 2024. Our first class will meet on Thursday, January 8, 2026. I will discuss how we will make up our missed class when we meet. I look forward to seeing you in class on Thursday. Have a good rest of your break.”</w:t>
      </w:r>
      <w:r w:rsidR="00EE4756">
        <w:br/>
      </w:r>
    </w:p>
    <w:p w14:paraId="4DF4CE6D" w14:textId="5C1904BB" w:rsidR="00EE4756" w:rsidRDefault="147BB94C" w:rsidP="75AA6649">
      <w:pPr>
        <w:pStyle w:val="paragraph"/>
        <w:spacing w:before="0" w:beforeAutospacing="0" w:after="0" w:afterAutospacing="0"/>
        <w:jc w:val="center"/>
        <w:textAlignment w:val="baseline"/>
        <w:rPr>
          <w:rFonts w:ascii="Segoe UI" w:hAnsi="Segoe UI" w:cs="Segoe UI"/>
          <w:sz w:val="18"/>
          <w:szCs w:val="18"/>
        </w:rPr>
      </w:pPr>
      <w:r w:rsidRPr="75AA6649">
        <w:rPr>
          <w:rStyle w:val="normaltextrun"/>
          <w:rFonts w:eastAsiaTheme="majorEastAsia"/>
          <w:sz w:val="32"/>
          <w:szCs w:val="32"/>
        </w:rPr>
        <w:t>~ ~ ~ ~ </w:t>
      </w:r>
    </w:p>
    <w:p w14:paraId="1ACEAEFD" w14:textId="77777777" w:rsidR="00EE4756" w:rsidRDefault="00EE4756" w:rsidP="75AA6649">
      <w:pPr>
        <w:spacing w:after="0" w:line="240" w:lineRule="auto"/>
        <w:jc w:val="center"/>
        <w:textAlignment w:val="baseline"/>
        <w:rPr>
          <w:rFonts w:ascii="Times New Roman" w:hAnsi="Times New Roman" w:cs="Times New Roman"/>
          <w:b/>
          <w:bCs/>
          <w:color w:val="242424"/>
          <w:u w:val="single"/>
        </w:rPr>
      </w:pPr>
    </w:p>
    <w:p w14:paraId="145A8739" w14:textId="5C8CFBAC" w:rsidR="00EE4756" w:rsidRDefault="147BB94C" w:rsidP="75AA6649">
      <w:pPr>
        <w:pStyle w:val="NormalWeb"/>
        <w:spacing w:after="0"/>
        <w:jc w:val="center"/>
        <w:textAlignment w:val="baseline"/>
        <w:rPr>
          <w:b/>
          <w:bCs/>
          <w:color w:val="000000" w:themeColor="text1"/>
          <w:u w:val="single"/>
        </w:rPr>
      </w:pPr>
      <w:r w:rsidRPr="75AA6649">
        <w:rPr>
          <w:b/>
          <w:bCs/>
          <w:color w:val="000000" w:themeColor="text1"/>
          <w:u w:val="single"/>
        </w:rPr>
        <w:t>LAW 5400- Property Law</w:t>
      </w:r>
    </w:p>
    <w:p w14:paraId="635E34DD" w14:textId="3A65BD0C" w:rsidR="00EE4756" w:rsidRDefault="00EE4756" w:rsidP="75AA6649">
      <w:pPr>
        <w:pStyle w:val="NormalWeb"/>
        <w:spacing w:after="0"/>
        <w:jc w:val="center"/>
        <w:textAlignment w:val="baseline"/>
        <w:rPr>
          <w:b/>
          <w:bCs/>
          <w:color w:val="000000" w:themeColor="text1"/>
          <w:u w:val="single"/>
        </w:rPr>
      </w:pPr>
    </w:p>
    <w:p w14:paraId="3F80F2D3" w14:textId="2CA0EF7B" w:rsidR="00EE4756" w:rsidRDefault="147BB94C" w:rsidP="75AA6649">
      <w:pPr>
        <w:pStyle w:val="NormalWeb"/>
        <w:spacing w:after="0"/>
        <w:jc w:val="center"/>
        <w:textAlignment w:val="baseline"/>
      </w:pPr>
      <w:r w:rsidRPr="75AA6649">
        <w:rPr>
          <w:color w:val="000000" w:themeColor="text1"/>
        </w:rPr>
        <w:t>(Choudhury)</w:t>
      </w:r>
    </w:p>
    <w:p w14:paraId="5FD2C1AC" w14:textId="742B3C73" w:rsidR="00EE4756" w:rsidRDefault="00EE4756" w:rsidP="75AA6649">
      <w:pPr>
        <w:pStyle w:val="NormalWeb"/>
        <w:spacing w:after="0"/>
        <w:jc w:val="center"/>
        <w:textAlignment w:val="baseline"/>
        <w:rPr>
          <w:color w:val="000000" w:themeColor="text1"/>
        </w:rPr>
      </w:pPr>
    </w:p>
    <w:p w14:paraId="1884F0D4" w14:textId="2E1BB776" w:rsidR="00EE4756" w:rsidRDefault="147BB94C" w:rsidP="75AA6649">
      <w:pPr>
        <w:pStyle w:val="NormalWeb"/>
        <w:spacing w:after="0"/>
        <w:jc w:val="center"/>
        <w:textAlignment w:val="baseline"/>
      </w:pPr>
      <w:r w:rsidRPr="75AA6649">
        <w:t>Introduction, The Law of Possession Part I</w:t>
      </w:r>
    </w:p>
    <w:p w14:paraId="6645E6DE" w14:textId="77777777" w:rsidR="00EE4756" w:rsidRDefault="147BB94C" w:rsidP="75AA6649">
      <w:pPr>
        <w:spacing w:after="0" w:line="240" w:lineRule="auto"/>
        <w:jc w:val="center"/>
        <w:textAlignment w:val="baseline"/>
        <w:rPr>
          <w:rFonts w:ascii="Times New Roman" w:eastAsia="Times New Roman" w:hAnsi="Times New Roman" w:cs="Times New Roman"/>
        </w:rPr>
      </w:pPr>
      <w:r w:rsidRPr="75AA6649">
        <w:rPr>
          <w:rFonts w:ascii="Times New Roman" w:eastAsia="Times New Roman" w:hAnsi="Times New Roman" w:cs="Times New Roman"/>
        </w:rPr>
        <w:t>Carefully read the course Syllabus</w:t>
      </w:r>
    </w:p>
    <w:p w14:paraId="7F0533AF" w14:textId="77777777" w:rsidR="00EE4756" w:rsidRDefault="147BB94C" w:rsidP="75AA6649">
      <w:pPr>
        <w:spacing w:after="0" w:line="240" w:lineRule="auto"/>
        <w:jc w:val="center"/>
        <w:textAlignment w:val="baseline"/>
        <w:rPr>
          <w:rFonts w:ascii="Times New Roman" w:eastAsia="Times New Roman" w:hAnsi="Times New Roman" w:cs="Times New Roman"/>
        </w:rPr>
      </w:pPr>
      <w:r w:rsidRPr="75AA6649">
        <w:rPr>
          <w:rFonts w:ascii="Times New Roman" w:eastAsia="Times New Roman" w:hAnsi="Times New Roman" w:cs="Times New Roman"/>
        </w:rPr>
        <w:lastRenderedPageBreak/>
        <w:t>Weds: Read CASEBOOK p. 1 – 35</w:t>
      </w:r>
    </w:p>
    <w:p w14:paraId="7EAE48F6" w14:textId="77777777" w:rsidR="00EE4756" w:rsidRDefault="147BB94C" w:rsidP="75AA6649">
      <w:pPr>
        <w:spacing w:after="0" w:line="240" w:lineRule="auto"/>
        <w:jc w:val="center"/>
        <w:textAlignment w:val="baseline"/>
        <w:rPr>
          <w:rFonts w:ascii="Times New Roman" w:eastAsia="Times New Roman" w:hAnsi="Times New Roman" w:cs="Times New Roman"/>
        </w:rPr>
      </w:pPr>
      <w:r w:rsidRPr="6B0D8264">
        <w:rPr>
          <w:rFonts w:ascii="Times New Roman" w:eastAsia="Times New Roman" w:hAnsi="Times New Roman" w:cs="Times New Roman"/>
        </w:rPr>
        <w:t>Thu: Read CASEBOOK p. 36-71</w:t>
      </w:r>
    </w:p>
    <w:p w14:paraId="49A73035" w14:textId="2452BC6F" w:rsidR="6B0D8264" w:rsidRDefault="6B0D8264" w:rsidP="6B0D8264">
      <w:pPr>
        <w:spacing w:after="0" w:line="240" w:lineRule="auto"/>
        <w:jc w:val="center"/>
        <w:rPr>
          <w:rFonts w:ascii="Times New Roman" w:eastAsia="Times New Roman" w:hAnsi="Times New Roman" w:cs="Times New Roman"/>
        </w:rPr>
      </w:pPr>
    </w:p>
    <w:p w14:paraId="40C2774A" w14:textId="021727EE" w:rsidR="00EE4756" w:rsidRDefault="147BB94C" w:rsidP="75AA6649">
      <w:pPr>
        <w:pStyle w:val="paragraph"/>
        <w:spacing w:before="0" w:beforeAutospacing="0" w:after="0" w:afterAutospacing="0"/>
        <w:jc w:val="center"/>
        <w:textAlignment w:val="baseline"/>
        <w:rPr>
          <w:rFonts w:ascii="Segoe UI" w:hAnsi="Segoe UI" w:cs="Segoe UI"/>
          <w:sz w:val="18"/>
          <w:szCs w:val="18"/>
        </w:rPr>
      </w:pPr>
      <w:r w:rsidRPr="75AA6649">
        <w:rPr>
          <w:rStyle w:val="normaltextrun"/>
          <w:rFonts w:eastAsiaTheme="majorEastAsia"/>
          <w:sz w:val="32"/>
          <w:szCs w:val="32"/>
        </w:rPr>
        <w:t>~ ~ ~ ~ </w:t>
      </w:r>
    </w:p>
    <w:p w14:paraId="76C93C08" w14:textId="5CC2F62C" w:rsidR="00EE4756" w:rsidRDefault="00EE4756" w:rsidP="75AA6649">
      <w:pPr>
        <w:pStyle w:val="paragraph"/>
        <w:spacing w:before="0" w:beforeAutospacing="0" w:after="0" w:afterAutospacing="0"/>
        <w:jc w:val="center"/>
        <w:textAlignment w:val="baseline"/>
        <w:rPr>
          <w:rStyle w:val="normaltextrun"/>
          <w:rFonts w:eastAsiaTheme="majorEastAsia"/>
          <w:sz w:val="32"/>
          <w:szCs w:val="32"/>
        </w:rPr>
      </w:pPr>
    </w:p>
    <w:p w14:paraId="1186D37F" w14:textId="713106E2" w:rsidR="00EE4756" w:rsidRDefault="0E89212F" w:rsidP="75AA6649">
      <w:pPr>
        <w:spacing w:before="240" w:after="240" w:line="240" w:lineRule="auto"/>
        <w:jc w:val="center"/>
        <w:textAlignment w:val="baseline"/>
        <w:rPr>
          <w:rFonts w:ascii="Times New Roman" w:eastAsia="Times New Roman" w:hAnsi="Times New Roman" w:cs="Times New Roman"/>
          <w:b/>
          <w:bCs/>
          <w:color w:val="000000" w:themeColor="text1"/>
          <w:u w:val="single"/>
        </w:rPr>
      </w:pPr>
      <w:r w:rsidRPr="75AA6649">
        <w:rPr>
          <w:rFonts w:ascii="Times New Roman" w:eastAsia="Times New Roman" w:hAnsi="Times New Roman" w:cs="Times New Roman"/>
          <w:b/>
          <w:bCs/>
          <w:color w:val="000000" w:themeColor="text1"/>
          <w:u w:val="single"/>
        </w:rPr>
        <w:t xml:space="preserve">LAW 6010- Sales </w:t>
      </w:r>
    </w:p>
    <w:p w14:paraId="51C9136C" w14:textId="59495E2B" w:rsidR="00EE4756" w:rsidRDefault="0E89212F" w:rsidP="75AA6649">
      <w:pPr>
        <w:spacing w:after="0" w:line="240" w:lineRule="auto"/>
        <w:jc w:val="center"/>
        <w:textAlignment w:val="baseline"/>
        <w:rPr>
          <w:rFonts w:ascii="Times New Roman" w:eastAsia="Times New Roman" w:hAnsi="Times New Roman" w:cs="Times New Roman"/>
          <w:color w:val="000000" w:themeColor="text1"/>
        </w:rPr>
      </w:pPr>
      <w:r w:rsidRPr="6B0D8264">
        <w:rPr>
          <w:rFonts w:ascii="Times New Roman" w:eastAsia="Times New Roman" w:hAnsi="Times New Roman" w:cs="Times New Roman"/>
          <w:color w:val="000000" w:themeColor="text1"/>
        </w:rPr>
        <w:t>(Anglade)</w:t>
      </w:r>
    </w:p>
    <w:p w14:paraId="3D934F37" w14:textId="3A218A44" w:rsidR="6B0D8264" w:rsidRDefault="6B0D8264" w:rsidP="6B0D8264">
      <w:pPr>
        <w:spacing w:after="0" w:line="240" w:lineRule="auto"/>
        <w:jc w:val="center"/>
        <w:rPr>
          <w:rFonts w:ascii="Times New Roman" w:eastAsia="Times New Roman" w:hAnsi="Times New Roman" w:cs="Times New Roman"/>
          <w:color w:val="000000" w:themeColor="text1"/>
        </w:rPr>
      </w:pPr>
    </w:p>
    <w:p w14:paraId="13F55F18" w14:textId="77777777" w:rsidR="00EE4756" w:rsidRDefault="0E89212F" w:rsidP="75AA6649">
      <w:pPr>
        <w:pStyle w:val="NormalWeb"/>
        <w:spacing w:after="0"/>
        <w:textAlignment w:val="baseline"/>
        <w:rPr>
          <w:color w:val="000000" w:themeColor="text1"/>
        </w:rPr>
      </w:pPr>
      <w:r w:rsidRPr="75AA6649">
        <w:rPr>
          <w:color w:val="000000" w:themeColor="text1"/>
        </w:rPr>
        <w:t>The textbook for the class is Burnham &amp; Juras, Sales &amp; Leases: A Problem Based Approach (2d ed., 2023); the textbook is available on cali.org.</w:t>
      </w:r>
    </w:p>
    <w:p w14:paraId="23474F1A" w14:textId="77777777" w:rsidR="00EE4756" w:rsidRDefault="0E89212F" w:rsidP="75AA6649">
      <w:pPr>
        <w:pStyle w:val="NormalWeb"/>
        <w:spacing w:after="0"/>
        <w:textAlignment w:val="baseline"/>
        <w:rPr>
          <w:b/>
          <w:bCs/>
          <w:color w:val="000000" w:themeColor="text1"/>
        </w:rPr>
      </w:pPr>
      <w:r w:rsidRPr="75AA6649">
        <w:rPr>
          <w:b/>
          <w:bCs/>
          <w:color w:val="000000" w:themeColor="text1"/>
        </w:rPr>
        <w:t xml:space="preserve">Before our </w:t>
      </w:r>
      <w:proofErr w:type="gramStart"/>
      <w:r w:rsidRPr="75AA6649">
        <w:rPr>
          <w:b/>
          <w:bCs/>
          <w:color w:val="000000" w:themeColor="text1"/>
        </w:rPr>
        <w:t>first class</w:t>
      </w:r>
      <w:proofErr w:type="gramEnd"/>
      <w:r w:rsidRPr="75AA6649">
        <w:rPr>
          <w:b/>
          <w:bCs/>
          <w:color w:val="000000" w:themeColor="text1"/>
        </w:rPr>
        <w:t xml:space="preserve"> meeting</w:t>
      </w:r>
    </w:p>
    <w:p w14:paraId="4E61CDD4" w14:textId="77777777" w:rsidR="00EE4756" w:rsidRDefault="0E89212F" w:rsidP="75AA6649">
      <w:pPr>
        <w:pStyle w:val="NormalWeb"/>
        <w:spacing w:after="0"/>
        <w:textAlignment w:val="baseline"/>
        <w:rPr>
          <w:color w:val="000000" w:themeColor="text1"/>
        </w:rPr>
      </w:pPr>
      <w:r w:rsidRPr="75AA6649">
        <w:rPr>
          <w:color w:val="000000" w:themeColor="text1"/>
        </w:rPr>
        <w:t>· Read Chapter 1 of the textbook, and complete Problems 1-1 - 1-11.</w:t>
      </w:r>
    </w:p>
    <w:p w14:paraId="234E253F" w14:textId="77777777" w:rsidR="00EE4756" w:rsidRDefault="0E89212F" w:rsidP="75AA6649">
      <w:pPr>
        <w:pStyle w:val="NormalWeb"/>
        <w:spacing w:after="0"/>
        <w:textAlignment w:val="baseline"/>
        <w:rPr>
          <w:color w:val="000000" w:themeColor="text1"/>
        </w:rPr>
      </w:pPr>
      <w:r w:rsidRPr="75AA6649">
        <w:rPr>
          <w:color w:val="000000" w:themeColor="text1"/>
        </w:rPr>
        <w:t>· To complete the problems, students will need to refer to Articles 1 and 2 of the Uniform Commercial Code. Students without a statutory supplement can access links to Articles 1 and 2 on Westlaw through the course Canvas page.</w:t>
      </w:r>
    </w:p>
    <w:p w14:paraId="53A61480" w14:textId="77777777" w:rsidR="00EE4756" w:rsidRDefault="0E89212F" w:rsidP="75AA6649">
      <w:pPr>
        <w:pStyle w:val="NormalWeb"/>
        <w:spacing w:after="0"/>
        <w:textAlignment w:val="baseline"/>
        <w:rPr>
          <w:b/>
          <w:bCs/>
          <w:color w:val="000000" w:themeColor="text1"/>
        </w:rPr>
      </w:pPr>
      <w:r w:rsidRPr="75AA6649">
        <w:rPr>
          <w:b/>
          <w:bCs/>
          <w:color w:val="000000" w:themeColor="text1"/>
        </w:rPr>
        <w:t>Additionally:</w:t>
      </w:r>
    </w:p>
    <w:p w14:paraId="37C8F81C" w14:textId="77777777" w:rsidR="00EE4756" w:rsidRDefault="0E89212F" w:rsidP="75AA6649">
      <w:pPr>
        <w:pStyle w:val="NormalWeb"/>
        <w:spacing w:after="0"/>
        <w:textAlignment w:val="baseline"/>
        <w:rPr>
          <w:color w:val="000000" w:themeColor="text1"/>
        </w:rPr>
      </w:pPr>
      <w:r w:rsidRPr="75AA6649">
        <w:rPr>
          <w:color w:val="000000" w:themeColor="text1"/>
        </w:rPr>
        <w:t>· Login to the Canvas course page.</w:t>
      </w:r>
    </w:p>
    <w:p w14:paraId="2EA4F6B4" w14:textId="77777777" w:rsidR="00EE4756" w:rsidRDefault="0E89212F" w:rsidP="75AA6649">
      <w:pPr>
        <w:pStyle w:val="NormalWeb"/>
        <w:spacing w:after="0"/>
        <w:textAlignment w:val="baseline"/>
        <w:rPr>
          <w:color w:val="000000" w:themeColor="text1"/>
        </w:rPr>
      </w:pPr>
      <w:r w:rsidRPr="75AA6649">
        <w:rPr>
          <w:color w:val="000000" w:themeColor="text1"/>
        </w:rPr>
        <w:t>· Review the Syllabus.</w:t>
      </w:r>
    </w:p>
    <w:p w14:paraId="1E8E5443" w14:textId="77777777" w:rsidR="00EE4756" w:rsidRDefault="0E89212F" w:rsidP="75AA6649">
      <w:pPr>
        <w:pStyle w:val="NormalWeb"/>
        <w:spacing w:after="0"/>
        <w:textAlignment w:val="baseline"/>
        <w:rPr>
          <w:color w:val="000000" w:themeColor="text1"/>
        </w:rPr>
      </w:pPr>
      <w:r w:rsidRPr="75AA6649">
        <w:rPr>
          <w:color w:val="000000" w:themeColor="text1"/>
        </w:rPr>
        <w:t>· By the end of the week, complete the asynchronous assignments (posted in Module 1, due by January 10).</w:t>
      </w:r>
    </w:p>
    <w:p w14:paraId="2CA8BA70" w14:textId="3EBC0056" w:rsidR="00EE4756" w:rsidRDefault="0E89212F" w:rsidP="75AA6649">
      <w:pPr>
        <w:pStyle w:val="paragraph"/>
        <w:spacing w:before="0" w:beforeAutospacing="0" w:after="0" w:afterAutospacing="0"/>
        <w:jc w:val="center"/>
        <w:textAlignment w:val="baseline"/>
        <w:rPr>
          <w:rFonts w:ascii="Segoe UI" w:hAnsi="Segoe UI" w:cs="Segoe UI"/>
          <w:sz w:val="18"/>
          <w:szCs w:val="18"/>
        </w:rPr>
      </w:pPr>
      <w:r w:rsidRPr="75AA6649">
        <w:rPr>
          <w:rStyle w:val="normaltextrun"/>
          <w:rFonts w:eastAsiaTheme="majorEastAsia"/>
          <w:sz w:val="32"/>
          <w:szCs w:val="32"/>
        </w:rPr>
        <w:t>~ ~ ~ ~</w:t>
      </w:r>
    </w:p>
    <w:p w14:paraId="48F2F5DA" w14:textId="087E7B0C" w:rsidR="00EE4756" w:rsidRDefault="00EE4756" w:rsidP="75AA6649">
      <w:pPr>
        <w:pStyle w:val="paragraph"/>
        <w:spacing w:before="0" w:beforeAutospacing="0" w:after="0" w:afterAutospacing="0"/>
        <w:jc w:val="center"/>
        <w:textAlignment w:val="baseline"/>
        <w:rPr>
          <w:rStyle w:val="normaltextrun"/>
          <w:rFonts w:eastAsiaTheme="majorEastAsia"/>
          <w:sz w:val="32"/>
          <w:szCs w:val="32"/>
        </w:rPr>
      </w:pPr>
    </w:p>
    <w:p w14:paraId="4D4F48BD" w14:textId="77777777" w:rsidR="00EE4756" w:rsidRDefault="532D6241" w:rsidP="75AA6649">
      <w:pPr>
        <w:spacing w:after="0" w:line="240" w:lineRule="auto"/>
        <w:jc w:val="center"/>
        <w:textAlignment w:val="baseline"/>
        <w:rPr>
          <w:rFonts w:ascii="Times New Roman" w:hAnsi="Times New Roman" w:cs="Times New Roman"/>
          <w:b/>
          <w:bCs/>
          <w:color w:val="242424"/>
          <w:u w:val="single"/>
        </w:rPr>
      </w:pPr>
      <w:r w:rsidRPr="6B0D8264">
        <w:rPr>
          <w:rFonts w:ascii="Times New Roman" w:hAnsi="Times New Roman" w:cs="Times New Roman"/>
          <w:b/>
          <w:bCs/>
          <w:u w:val="single"/>
        </w:rPr>
        <w:t>LAW 6936- Seminar (</w:t>
      </w:r>
      <w:r w:rsidRPr="6B0D8264">
        <w:rPr>
          <w:rFonts w:ascii="Times New Roman" w:hAnsi="Times New Roman" w:cs="Times New Roman"/>
          <w:b/>
          <w:bCs/>
          <w:color w:val="242424"/>
          <w:u w:val="single"/>
        </w:rPr>
        <w:t>Police, Crime, and Education)</w:t>
      </w:r>
    </w:p>
    <w:p w14:paraId="3E3156B9" w14:textId="58167EE8" w:rsidR="6B0D8264" w:rsidRDefault="6B0D8264" w:rsidP="6B0D8264">
      <w:pPr>
        <w:spacing w:after="0" w:line="240" w:lineRule="auto"/>
        <w:jc w:val="center"/>
        <w:rPr>
          <w:rFonts w:ascii="Times New Roman" w:hAnsi="Times New Roman" w:cs="Times New Roman"/>
          <w:b/>
          <w:bCs/>
          <w:color w:val="242424"/>
          <w:u w:val="single"/>
        </w:rPr>
      </w:pPr>
    </w:p>
    <w:p w14:paraId="2B571AD0" w14:textId="5B634C8E" w:rsidR="00EE4756" w:rsidRDefault="532D6241" w:rsidP="75AA6649">
      <w:pPr>
        <w:spacing w:after="0" w:line="240" w:lineRule="auto"/>
        <w:jc w:val="center"/>
        <w:textAlignment w:val="baseline"/>
        <w:rPr>
          <w:rFonts w:ascii="Times New Roman" w:hAnsi="Times New Roman" w:cs="Times New Roman"/>
          <w:b/>
          <w:bCs/>
          <w:u w:val="single"/>
        </w:rPr>
      </w:pPr>
      <w:r w:rsidRPr="6B0D8264">
        <w:rPr>
          <w:rFonts w:ascii="Times New Roman" w:hAnsi="Times New Roman" w:cs="Times New Roman"/>
        </w:rPr>
        <w:t>(Miller)</w:t>
      </w:r>
    </w:p>
    <w:p w14:paraId="299A298B" w14:textId="7F3D53AC" w:rsidR="6B0D8264" w:rsidRDefault="6B0D8264" w:rsidP="6B0D8264">
      <w:pPr>
        <w:spacing w:after="0" w:line="240" w:lineRule="auto"/>
        <w:jc w:val="center"/>
        <w:rPr>
          <w:rFonts w:ascii="Times New Roman" w:hAnsi="Times New Roman" w:cs="Times New Roman"/>
        </w:rPr>
      </w:pPr>
    </w:p>
    <w:p w14:paraId="73720FE6"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There is no </w:t>
      </w:r>
      <w:proofErr w:type="gramStart"/>
      <w:r w:rsidRPr="75AA6649">
        <w:rPr>
          <w:rFonts w:ascii="Times New Roman" w:eastAsia="Times New Roman" w:hAnsi="Times New Roman" w:cs="Times New Roman"/>
          <w:color w:val="000000" w:themeColor="text1"/>
        </w:rPr>
        <w:t>required textbook</w:t>
      </w:r>
      <w:proofErr w:type="gramEnd"/>
      <w:r w:rsidRPr="75AA6649">
        <w:rPr>
          <w:rFonts w:ascii="Times New Roman" w:eastAsia="Times New Roman" w:hAnsi="Times New Roman" w:cs="Times New Roman"/>
          <w:color w:val="000000" w:themeColor="text1"/>
        </w:rPr>
        <w:t xml:space="preserve"> for this class. All assigned materials will be available on Canvas.</w:t>
      </w:r>
    </w:p>
    <w:p w14:paraId="27443A96" w14:textId="77777777"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p>
    <w:p w14:paraId="302F1A16"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For the first class on January 5th, read and review the following:</w:t>
      </w:r>
    </w:p>
    <w:p w14:paraId="6E8CD25E" w14:textId="77777777"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p>
    <w:p w14:paraId="6ECD3E08" w14:textId="77777777" w:rsidR="00EE4756" w:rsidRDefault="532D6241" w:rsidP="75AA6649">
      <w:pPr>
        <w:numPr>
          <w:ilvl w:val="0"/>
          <w:numId w:val="74"/>
        </w:numPr>
        <w:shd w:val="clear" w:color="auto" w:fill="FFFFFF" w:themeFill="background1"/>
        <w:spacing w:beforeAutospacing="1" w:after="0" w:afterAutospacing="1"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National Center for Educational Statistics: School Crime</w:t>
      </w:r>
    </w:p>
    <w:p w14:paraId="7B3F8B13" w14:textId="77777777" w:rsidR="00EE4756" w:rsidRDefault="532D6241" w:rsidP="75AA6649">
      <w:pPr>
        <w:numPr>
          <w:ilvl w:val="0"/>
          <w:numId w:val="74"/>
        </w:numPr>
        <w:shd w:val="clear" w:color="auto" w:fill="FFFFFF" w:themeFill="background1"/>
        <w:spacing w:beforeAutospacing="1" w:after="0" w:afterAutospacing="1"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National Center for Educational Statistics: School Crime and Safety (</w:t>
      </w:r>
      <w:proofErr w:type="gramStart"/>
      <w:r w:rsidRPr="75AA6649">
        <w:rPr>
          <w:rFonts w:ascii="Times New Roman" w:eastAsia="Times New Roman" w:hAnsi="Times New Roman" w:cs="Times New Roman"/>
          <w:color w:val="000000" w:themeColor="text1"/>
        </w:rPr>
        <w:t>explore</w:t>
      </w:r>
      <w:proofErr w:type="gramEnd"/>
      <w:r w:rsidRPr="75AA6649">
        <w:rPr>
          <w:rFonts w:ascii="Times New Roman" w:eastAsia="Times New Roman" w:hAnsi="Times New Roman" w:cs="Times New Roman"/>
          <w:color w:val="000000" w:themeColor="text1"/>
        </w:rPr>
        <w:t xml:space="preserve"> topics)</w:t>
      </w:r>
    </w:p>
    <w:p w14:paraId="010D05E7" w14:textId="77777777" w:rsidR="00EE4756" w:rsidRDefault="532D6241" w:rsidP="75AA6649">
      <w:pPr>
        <w:numPr>
          <w:ilvl w:val="0"/>
          <w:numId w:val="74"/>
        </w:numPr>
        <w:shd w:val="clear" w:color="auto" w:fill="FFFFFF" w:themeFill="background1"/>
        <w:spacing w:beforeAutospacing="1" w:after="0" w:afterAutospacing="1"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National Center for Educational Statistics: Campus Crime</w:t>
      </w:r>
    </w:p>
    <w:p w14:paraId="246CC0CA" w14:textId="77777777" w:rsidR="00EE4756" w:rsidRDefault="532D6241" w:rsidP="75AA6649">
      <w:pPr>
        <w:numPr>
          <w:ilvl w:val="0"/>
          <w:numId w:val="74"/>
        </w:numPr>
        <w:shd w:val="clear" w:color="auto" w:fill="FFFFFF" w:themeFill="background1"/>
        <w:spacing w:beforeAutospacing="1" w:after="0" w:afterAutospacing="1" w:line="240" w:lineRule="auto"/>
        <w:textAlignment w:val="baseline"/>
        <w:rPr>
          <w:rFonts w:ascii="Times New Roman" w:eastAsia="Times New Roman" w:hAnsi="Times New Roman" w:cs="Times New Roman"/>
          <w:color w:val="242424"/>
        </w:rPr>
      </w:pPr>
      <w:r w:rsidRPr="75AA6649">
        <w:rPr>
          <w:rFonts w:ascii="Times New Roman" w:eastAsia="Times New Roman" w:hAnsi="Times New Roman" w:cs="Times New Roman"/>
          <w:color w:val="242424"/>
        </w:rPr>
        <w:lastRenderedPageBreak/>
        <w:t>Bonnie S. Fisher &amp; John J. Sloan III, </w:t>
      </w:r>
      <w:r w:rsidRPr="75AA6649">
        <w:rPr>
          <w:rFonts w:ascii="Times New Roman" w:eastAsia="Times New Roman" w:hAnsi="Times New Roman" w:cs="Times New Roman"/>
          <w:i/>
          <w:iCs/>
          <w:color w:val="242424"/>
        </w:rPr>
        <w:t>The Legal, Social, Security, and Policy Contexts of Campus Crime: Introduction and Overview </w:t>
      </w:r>
      <w:r w:rsidRPr="75AA6649">
        <w:rPr>
          <w:rFonts w:ascii="Times New Roman" w:eastAsia="Times New Roman" w:hAnsi="Times New Roman" w:cs="Times New Roman"/>
          <w:color w:val="000000" w:themeColor="text1"/>
        </w:rPr>
        <w:t>(2022)</w:t>
      </w:r>
    </w:p>
    <w:p w14:paraId="74F5AAA3" w14:textId="36B08DDE"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br/>
      </w:r>
      <w:r w:rsidR="532D6241" w:rsidRPr="6B0D8264">
        <w:rPr>
          <w:rFonts w:ascii="Times New Roman" w:eastAsia="Times New Roman" w:hAnsi="Times New Roman" w:cs="Times New Roman"/>
          <w:color w:val="000000" w:themeColor="text1"/>
        </w:rPr>
        <w:t xml:space="preserve">The materials are currently available under Modules Week 1. </w:t>
      </w:r>
    </w:p>
    <w:p w14:paraId="08346500" w14:textId="7D74EBD8" w:rsidR="00EE4756" w:rsidRDefault="532D6241" w:rsidP="75AA6649">
      <w:pPr>
        <w:shd w:val="clear" w:color="auto" w:fill="FFFFFF" w:themeFill="background1"/>
        <w:spacing w:after="0" w:line="240" w:lineRule="auto"/>
        <w:jc w:val="center"/>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 ~ ~ ~  </w:t>
      </w:r>
    </w:p>
    <w:p w14:paraId="4AC4A39D" w14:textId="113C2A90"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p>
    <w:p w14:paraId="3E697E93" w14:textId="6623ADF2" w:rsidR="00EE4756" w:rsidRDefault="532D6241" w:rsidP="75AA6649">
      <w:pPr>
        <w:spacing w:after="0" w:line="240" w:lineRule="auto"/>
        <w:jc w:val="center"/>
        <w:textAlignment w:val="baseline"/>
        <w:rPr>
          <w:rFonts w:ascii="Times New Roman" w:hAnsi="Times New Roman" w:cs="Times New Roman"/>
          <w:color w:val="242424"/>
          <w:u w:val="single"/>
        </w:rPr>
      </w:pPr>
      <w:r w:rsidRPr="6B0D8264">
        <w:rPr>
          <w:rFonts w:ascii="Times New Roman" w:hAnsi="Times New Roman" w:cs="Times New Roman"/>
          <w:b/>
          <w:bCs/>
          <w:color w:val="242424"/>
          <w:u w:val="single"/>
        </w:rPr>
        <w:t>LAW 6936- Separation of Powers</w:t>
      </w:r>
    </w:p>
    <w:p w14:paraId="2D97887E" w14:textId="71174AE6" w:rsidR="6B0D8264" w:rsidRDefault="6B0D8264" w:rsidP="6B0D8264">
      <w:pPr>
        <w:spacing w:after="0" w:line="240" w:lineRule="auto"/>
        <w:jc w:val="center"/>
        <w:rPr>
          <w:rFonts w:ascii="Times New Roman" w:hAnsi="Times New Roman" w:cs="Times New Roman"/>
          <w:b/>
          <w:bCs/>
          <w:color w:val="242424"/>
          <w:u w:val="single"/>
        </w:rPr>
      </w:pPr>
    </w:p>
    <w:p w14:paraId="5236F60F" w14:textId="12EE4777" w:rsidR="00EE4756" w:rsidRDefault="532D6241" w:rsidP="75AA6649">
      <w:pPr>
        <w:spacing w:after="0" w:line="240" w:lineRule="auto"/>
        <w:jc w:val="center"/>
        <w:textAlignment w:val="baseline"/>
        <w:rPr>
          <w:rFonts w:ascii="Times New Roman" w:hAnsi="Times New Roman" w:cs="Times New Roman"/>
          <w:color w:val="242424"/>
        </w:rPr>
      </w:pPr>
      <w:r w:rsidRPr="75AA6649">
        <w:rPr>
          <w:rFonts w:ascii="Times New Roman" w:hAnsi="Times New Roman" w:cs="Times New Roman"/>
          <w:color w:val="242424"/>
        </w:rPr>
        <w:t>(Foley)</w:t>
      </w:r>
    </w:p>
    <w:p w14:paraId="7AB9FC45" w14:textId="77777777" w:rsidR="00EE4756" w:rsidRDefault="532D6241" w:rsidP="75AA6649">
      <w:pPr>
        <w:shd w:val="clear" w:color="auto" w:fill="FFFFFF" w:themeFill="background1"/>
        <w:spacing w:after="0" w:line="240" w:lineRule="auto"/>
        <w:textAlignment w:val="baseline"/>
        <w:rPr>
          <w:rFonts w:ascii="Aptos" w:eastAsia="Times New Roman" w:hAnsi="Aptos" w:cs="Times New Roman"/>
          <w:color w:val="000000" w:themeColor="text1"/>
        </w:rPr>
      </w:pPr>
      <w:r w:rsidRPr="75AA6649">
        <w:rPr>
          <w:rFonts w:ascii="Aptos" w:eastAsia="Times New Roman" w:hAnsi="Aptos" w:cs="Times New Roman"/>
          <w:color w:val="000000" w:themeColor="text1"/>
        </w:rPr>
        <w:t> </w:t>
      </w:r>
    </w:p>
    <w:p w14:paraId="1C341137"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Be sure to </w:t>
      </w:r>
      <w:r w:rsidRPr="75AA6649">
        <w:rPr>
          <w:rFonts w:ascii="Times New Roman" w:eastAsia="Times New Roman" w:hAnsi="Times New Roman" w:cs="Times New Roman"/>
          <w:color w:val="000000" w:themeColor="text1"/>
          <w:u w:val="single"/>
        </w:rPr>
        <w:t xml:space="preserve">PRINT THE </w:t>
      </w:r>
      <w:proofErr w:type="gramStart"/>
      <w:r w:rsidRPr="75AA6649">
        <w:rPr>
          <w:rFonts w:ascii="Times New Roman" w:eastAsia="Times New Roman" w:hAnsi="Times New Roman" w:cs="Times New Roman"/>
          <w:color w:val="000000" w:themeColor="text1"/>
          <w:u w:val="single"/>
        </w:rPr>
        <w:t>FOLLOWING  OUT</w:t>
      </w:r>
      <w:proofErr w:type="gramEnd"/>
      <w:r w:rsidRPr="75AA6649">
        <w:rPr>
          <w:rFonts w:ascii="Times New Roman" w:eastAsia="Times New Roman" w:hAnsi="Times New Roman" w:cs="Times New Roman"/>
          <w:color w:val="000000" w:themeColor="text1"/>
          <w:u w:val="single"/>
        </w:rPr>
        <w:t xml:space="preserve"> and BRING THEM WITH YOU TO CLASS!</w:t>
      </w:r>
      <w:r w:rsidRPr="75AA6649">
        <w:rPr>
          <w:rFonts w:ascii="Times New Roman" w:eastAsia="Times New Roman" w:hAnsi="Times New Roman" w:cs="Times New Roman"/>
          <w:color w:val="000000" w:themeColor="text1"/>
        </w:rPr>
        <w:t>!  </w:t>
      </w:r>
    </w:p>
    <w:p w14:paraId="5AE71F63"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w:t>
      </w:r>
    </w:p>
    <w:p w14:paraId="0CDF60F7"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Read Federalist </w:t>
      </w:r>
      <w:proofErr w:type="gramStart"/>
      <w:r w:rsidRPr="75AA6649">
        <w:rPr>
          <w:rFonts w:ascii="Times New Roman" w:eastAsia="Times New Roman" w:hAnsi="Times New Roman" w:cs="Times New Roman"/>
          <w:color w:val="000000" w:themeColor="text1"/>
        </w:rPr>
        <w:t>Nos .</w:t>
      </w:r>
      <w:proofErr w:type="gramEnd"/>
      <w:r w:rsidRPr="75AA6649">
        <w:rPr>
          <w:rFonts w:ascii="Times New Roman" w:eastAsia="Times New Roman" w:hAnsi="Times New Roman" w:cs="Times New Roman"/>
          <w:color w:val="000000" w:themeColor="text1"/>
        </w:rPr>
        <w:t xml:space="preserve"> 47, 48 &amp; 51, all of which are available here: </w:t>
      </w:r>
      <w:hyperlink r:id="rId41">
        <w:r w:rsidRPr="75AA6649">
          <w:rPr>
            <w:rFonts w:ascii="Times New Roman" w:eastAsia="Times New Roman" w:hAnsi="Times New Roman" w:cs="Times New Roman"/>
            <w:color w:val="0000FF"/>
            <w:u w:val="single"/>
          </w:rPr>
          <w:t>https://guides.loc.gov/federalist-papers/full-text</w:t>
        </w:r>
      </w:hyperlink>
      <w:r w:rsidRPr="75AA6649">
        <w:rPr>
          <w:rFonts w:ascii="Times New Roman" w:eastAsia="Times New Roman" w:hAnsi="Times New Roman" w:cs="Times New Roman"/>
          <w:color w:val="000000" w:themeColor="text1"/>
        </w:rPr>
        <w:t>  </w:t>
      </w:r>
      <w:r w:rsidR="00EE4756">
        <w:br/>
      </w:r>
      <w:r w:rsidRPr="75AA6649">
        <w:rPr>
          <w:rFonts w:ascii="Times New Roman" w:eastAsia="Times New Roman" w:hAnsi="Times New Roman" w:cs="Times New Roman"/>
          <w:color w:val="000000" w:themeColor="text1"/>
        </w:rPr>
        <w:t> </w:t>
      </w:r>
    </w:p>
    <w:p w14:paraId="1D761B5A" w14:textId="77777777" w:rsidR="00EE4756" w:rsidRDefault="532D6241"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Also </w:t>
      </w:r>
      <w:proofErr w:type="gramStart"/>
      <w:r w:rsidRPr="75AA6649">
        <w:rPr>
          <w:rFonts w:ascii="Times New Roman" w:eastAsia="Times New Roman" w:hAnsi="Times New Roman" w:cs="Times New Roman"/>
          <w:color w:val="000000" w:themeColor="text1"/>
        </w:rPr>
        <w:t>read  Michael</w:t>
      </w:r>
      <w:proofErr w:type="gramEnd"/>
      <w:r w:rsidRPr="75AA6649">
        <w:rPr>
          <w:rFonts w:ascii="Times New Roman" w:eastAsia="Times New Roman" w:hAnsi="Times New Roman" w:cs="Times New Roman"/>
          <w:color w:val="000000" w:themeColor="text1"/>
        </w:rPr>
        <w:t xml:space="preserve"> J. Teter, </w:t>
      </w:r>
      <w:r w:rsidRPr="75AA6649">
        <w:rPr>
          <w:rFonts w:ascii="Times New Roman" w:eastAsia="Times New Roman" w:hAnsi="Times New Roman" w:cs="Times New Roman"/>
          <w:i/>
          <w:iCs/>
          <w:color w:val="000000" w:themeColor="text1"/>
        </w:rPr>
        <w:t xml:space="preserve">Congressional Gridlock’s Threat to Separation of </w:t>
      </w:r>
      <w:proofErr w:type="gramStart"/>
      <w:r w:rsidRPr="75AA6649">
        <w:rPr>
          <w:rFonts w:ascii="Times New Roman" w:eastAsia="Times New Roman" w:hAnsi="Times New Roman" w:cs="Times New Roman"/>
          <w:i/>
          <w:iCs/>
          <w:color w:val="000000" w:themeColor="text1"/>
        </w:rPr>
        <w:t>Powers</w:t>
      </w:r>
      <w:r w:rsidRPr="75AA6649">
        <w:rPr>
          <w:rFonts w:ascii="Times New Roman" w:eastAsia="Times New Roman" w:hAnsi="Times New Roman" w:cs="Times New Roman"/>
          <w:color w:val="000000" w:themeColor="text1"/>
        </w:rPr>
        <w:t> ,</w:t>
      </w:r>
      <w:proofErr w:type="gramEnd"/>
      <w:r w:rsidRPr="75AA6649">
        <w:rPr>
          <w:rFonts w:ascii="Times New Roman" w:eastAsia="Times New Roman" w:hAnsi="Times New Roman" w:cs="Times New Roman"/>
          <w:color w:val="000000" w:themeColor="text1"/>
        </w:rPr>
        <w:t xml:space="preserve"> 2013 Wisc. L. Rev. </w:t>
      </w:r>
      <w:proofErr w:type="gramStart"/>
      <w:r w:rsidRPr="75AA6649">
        <w:rPr>
          <w:rFonts w:ascii="Times New Roman" w:eastAsia="Times New Roman" w:hAnsi="Times New Roman" w:cs="Times New Roman"/>
          <w:color w:val="000000" w:themeColor="text1"/>
        </w:rPr>
        <w:t>1097 ,</w:t>
      </w:r>
      <w:proofErr w:type="gramEnd"/>
      <w:r w:rsidRPr="75AA6649">
        <w:rPr>
          <w:rFonts w:ascii="Times New Roman" w:eastAsia="Times New Roman" w:hAnsi="Times New Roman" w:cs="Times New Roman"/>
          <w:color w:val="000000" w:themeColor="text1"/>
        </w:rPr>
        <w:t> </w:t>
      </w:r>
      <w:hyperlink r:id="rId42">
        <w:r w:rsidRPr="75AA6649">
          <w:rPr>
            <w:rFonts w:ascii="Times New Roman" w:eastAsia="Times New Roman" w:hAnsi="Times New Roman" w:cs="Times New Roman"/>
            <w:color w:val="0000FF"/>
            <w:u w:val="single"/>
          </w:rPr>
          <w:t>https://papers.ssrn.com/sol3/papers.cfm?abstract_id=2296130</w:t>
        </w:r>
      </w:hyperlink>
      <w:r w:rsidRPr="75AA6649">
        <w:rPr>
          <w:rFonts w:ascii="Times New Roman" w:eastAsia="Times New Roman" w:hAnsi="Times New Roman" w:cs="Times New Roman"/>
          <w:color w:val="000000" w:themeColor="text1"/>
        </w:rPr>
        <w:t> </w:t>
      </w:r>
    </w:p>
    <w:p w14:paraId="47B58E73" w14:textId="77777777"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p>
    <w:p w14:paraId="2EDEFAAD" w14:textId="77777777" w:rsidR="00EE4756" w:rsidRDefault="532D6241" w:rsidP="75AA6649">
      <w:pPr>
        <w:pStyle w:val="paragraph"/>
        <w:spacing w:before="0" w:beforeAutospacing="0" w:after="0" w:afterAutospacing="0"/>
        <w:ind w:left="3600" w:firstLine="720"/>
        <w:textAlignment w:val="baseline"/>
        <w:rPr>
          <w:rFonts w:ascii="Segoe UI" w:hAnsi="Segoe UI" w:cs="Segoe UI"/>
          <w:sz w:val="18"/>
          <w:szCs w:val="18"/>
        </w:rPr>
      </w:pPr>
      <w:r w:rsidRPr="75AA6649">
        <w:rPr>
          <w:rStyle w:val="normaltextrun"/>
          <w:rFonts w:eastAsiaTheme="majorEastAsia"/>
          <w:sz w:val="32"/>
          <w:szCs w:val="32"/>
        </w:rPr>
        <w:t>~ ~ ~ ~ </w:t>
      </w:r>
    </w:p>
    <w:p w14:paraId="74FB1BF4" w14:textId="11F3EEB7" w:rsidR="00EE4756" w:rsidRDefault="00EE4756" w:rsidP="75AA6649">
      <w:pPr>
        <w:shd w:val="clear" w:color="auto" w:fill="FFFFFF" w:themeFill="background1"/>
        <w:spacing w:after="0" w:line="240" w:lineRule="auto"/>
        <w:textAlignment w:val="baseline"/>
        <w:rPr>
          <w:rFonts w:ascii="Times New Roman" w:eastAsia="Times New Roman" w:hAnsi="Times New Roman" w:cs="Times New Roman"/>
          <w:color w:val="000000" w:themeColor="text1"/>
        </w:rPr>
      </w:pPr>
    </w:p>
    <w:p w14:paraId="3B2C17D8" w14:textId="6A7EA24F" w:rsidR="00EE4756" w:rsidRDefault="42C4501B" w:rsidP="6B0D8264">
      <w:pPr>
        <w:spacing w:after="0" w:line="240" w:lineRule="auto"/>
        <w:jc w:val="center"/>
        <w:textAlignment w:val="baseline"/>
        <w:rPr>
          <w:rFonts w:ascii="Times New Roman" w:hAnsi="Times New Roman" w:cs="Times New Roman"/>
          <w:b/>
          <w:bCs/>
          <w:color w:val="242424"/>
          <w:u w:val="single"/>
        </w:rPr>
      </w:pPr>
      <w:r w:rsidRPr="6B0D8264">
        <w:rPr>
          <w:rFonts w:ascii="Times New Roman" w:hAnsi="Times New Roman" w:cs="Times New Roman"/>
          <w:b/>
          <w:bCs/>
          <w:color w:val="242424"/>
          <w:u w:val="single"/>
        </w:rPr>
        <w:t>Special Topics for the LLMs</w:t>
      </w:r>
    </w:p>
    <w:p w14:paraId="0F7FEF16" w14:textId="43A3DAC6" w:rsidR="00EE4756" w:rsidRDefault="00EE4756" w:rsidP="6B0D8264">
      <w:pPr>
        <w:spacing w:after="0" w:line="240" w:lineRule="auto"/>
        <w:jc w:val="center"/>
        <w:textAlignment w:val="baseline"/>
        <w:rPr>
          <w:rFonts w:ascii="Times New Roman" w:hAnsi="Times New Roman" w:cs="Times New Roman"/>
          <w:b/>
          <w:bCs/>
          <w:color w:val="242424"/>
          <w:u w:val="single"/>
        </w:rPr>
      </w:pPr>
    </w:p>
    <w:p w14:paraId="6B43E09D" w14:textId="77777777" w:rsidR="00EE4756" w:rsidRDefault="42C4501B" w:rsidP="6B0D8264">
      <w:pPr>
        <w:spacing w:after="0" w:line="240" w:lineRule="auto"/>
        <w:jc w:val="center"/>
        <w:textAlignment w:val="baseline"/>
        <w:rPr>
          <w:rFonts w:ascii="Times New Roman" w:hAnsi="Times New Roman" w:cs="Times New Roman"/>
          <w:color w:val="242424"/>
        </w:rPr>
      </w:pPr>
      <w:r w:rsidRPr="6B0D8264">
        <w:rPr>
          <w:rFonts w:ascii="Times New Roman" w:hAnsi="Times New Roman" w:cs="Times New Roman"/>
          <w:color w:val="242424"/>
        </w:rPr>
        <w:t>(Ruiz)</w:t>
      </w:r>
    </w:p>
    <w:p w14:paraId="5E4CA589" w14:textId="31428BDB" w:rsidR="00EE4756" w:rsidRDefault="00EE4756" w:rsidP="6B0D8264">
      <w:pPr>
        <w:spacing w:after="0" w:line="240" w:lineRule="auto"/>
        <w:jc w:val="center"/>
        <w:textAlignment w:val="baseline"/>
        <w:rPr>
          <w:rFonts w:ascii="Times New Roman" w:hAnsi="Times New Roman" w:cs="Times New Roman"/>
          <w:color w:val="242424"/>
        </w:rPr>
      </w:pPr>
    </w:p>
    <w:p w14:paraId="0D9E418A" w14:textId="77777777" w:rsidR="00EE4756" w:rsidRDefault="42C4501B" w:rsidP="6B0D8264">
      <w:pPr>
        <w:pStyle w:val="NormalWeb"/>
        <w:spacing w:after="0"/>
        <w:textAlignment w:val="baseline"/>
        <w:rPr>
          <w:color w:val="000000" w:themeColor="text1"/>
        </w:rPr>
      </w:pPr>
      <w:r w:rsidRPr="6B0D8264">
        <w:rPr>
          <w:color w:val="000000" w:themeColor="text1"/>
        </w:rPr>
        <w:t>The first assignment for the Special Topics class is:</w:t>
      </w:r>
    </w:p>
    <w:p w14:paraId="1BE0E358" w14:textId="77777777" w:rsidR="00EE4756" w:rsidRDefault="42C4501B" w:rsidP="6B0D8264">
      <w:pPr>
        <w:pStyle w:val="NormalWeb"/>
        <w:spacing w:after="0"/>
        <w:textAlignment w:val="baseline"/>
        <w:rPr>
          <w:color w:val="000000" w:themeColor="text1"/>
        </w:rPr>
      </w:pPr>
      <w:proofErr w:type="gramStart"/>
      <w:r w:rsidRPr="6B0D8264">
        <w:rPr>
          <w:color w:val="000000" w:themeColor="text1"/>
        </w:rPr>
        <w:t>Week of</w:t>
      </w:r>
      <w:proofErr w:type="gramEnd"/>
      <w:r w:rsidRPr="6B0D8264">
        <w:rPr>
          <w:color w:val="000000" w:themeColor="text1"/>
        </w:rPr>
        <w:t xml:space="preserve"> 1.5.26: Introduction</w:t>
      </w:r>
    </w:p>
    <w:p w14:paraId="78702832" w14:textId="77777777" w:rsidR="00EE4756" w:rsidRDefault="42C4501B" w:rsidP="6B0D8264">
      <w:pPr>
        <w:pStyle w:val="NormalWeb"/>
        <w:spacing w:after="0"/>
        <w:textAlignment w:val="baseline"/>
        <w:rPr>
          <w:color w:val="000000" w:themeColor="text1"/>
        </w:rPr>
      </w:pPr>
      <w:r w:rsidRPr="6B0D8264">
        <w:rPr>
          <w:color w:val="000000" w:themeColor="text1"/>
        </w:rPr>
        <w:t>Topics Covered: (1) Course Introduction</w:t>
      </w:r>
    </w:p>
    <w:p w14:paraId="6BB8AEB2" w14:textId="77777777" w:rsidR="00EE4756" w:rsidRDefault="42C4501B" w:rsidP="6B0D8264">
      <w:pPr>
        <w:pStyle w:val="NormalWeb"/>
        <w:spacing w:after="0"/>
        <w:textAlignment w:val="baseline"/>
        <w:rPr>
          <w:color w:val="000000" w:themeColor="text1"/>
        </w:rPr>
      </w:pPr>
      <w:r w:rsidRPr="6B0D8264">
        <w:rPr>
          <w:color w:val="000000" w:themeColor="text1"/>
        </w:rPr>
        <w:t xml:space="preserve">Assignments for First Class: (1) Log into Canvas at </w:t>
      </w:r>
      <w:proofErr w:type="gramStart"/>
      <w:r w:rsidRPr="6B0D8264">
        <w:rPr>
          <w:color w:val="000000" w:themeColor="text1"/>
        </w:rPr>
        <w:t>https://canvas.fiu.edu .</w:t>
      </w:r>
      <w:proofErr w:type="gramEnd"/>
      <w:r w:rsidRPr="6B0D8264">
        <w:rPr>
          <w:color w:val="000000" w:themeColor="text1"/>
        </w:rPr>
        <w:t xml:space="preserve"> Complete all the assignments for the modules titled “Before the Semester Begins.”</w:t>
      </w:r>
    </w:p>
    <w:p w14:paraId="620E92B5" w14:textId="77777777" w:rsidR="00EE4756" w:rsidRDefault="42C4501B" w:rsidP="6B0D8264">
      <w:pPr>
        <w:pStyle w:val="NormalWeb"/>
        <w:spacing w:after="0"/>
        <w:textAlignment w:val="baseline"/>
        <w:rPr>
          <w:color w:val="000000" w:themeColor="text1"/>
        </w:rPr>
      </w:pPr>
      <w:r w:rsidRPr="6B0D8264">
        <w:rPr>
          <w:color w:val="000000" w:themeColor="text1"/>
        </w:rPr>
        <w:t>(2) Read the Syllabus.</w:t>
      </w:r>
    </w:p>
    <w:p w14:paraId="457D592F" w14:textId="77777777" w:rsidR="00EE4756" w:rsidRDefault="42C4501B" w:rsidP="6B0D8264">
      <w:pPr>
        <w:pStyle w:val="NormalWeb"/>
        <w:spacing w:after="0"/>
        <w:textAlignment w:val="baseline"/>
        <w:rPr>
          <w:color w:val="000000" w:themeColor="text1"/>
        </w:rPr>
      </w:pPr>
      <w:r w:rsidRPr="6B0D8264">
        <w:rPr>
          <w:color w:val="000000" w:themeColor="text1"/>
        </w:rPr>
        <w:t xml:space="preserve">(3) Be ready to succeed </w:t>
      </w:r>
      <w:proofErr w:type="gramStart"/>
      <w:r w:rsidRPr="6B0D8264">
        <w:rPr>
          <w:color w:val="000000" w:themeColor="text1"/>
        </w:rPr>
        <w:t>on</w:t>
      </w:r>
      <w:proofErr w:type="gramEnd"/>
      <w:r w:rsidRPr="6B0D8264">
        <w:rPr>
          <w:color w:val="000000" w:themeColor="text1"/>
        </w:rPr>
        <w:t xml:space="preserve"> the bar exam!</w:t>
      </w:r>
    </w:p>
    <w:p w14:paraId="1FA6954F" w14:textId="77777777" w:rsidR="00EE4756" w:rsidRDefault="00EE4756" w:rsidP="6B0D8264">
      <w:pPr>
        <w:spacing w:after="0" w:line="240" w:lineRule="auto"/>
        <w:jc w:val="center"/>
        <w:textAlignment w:val="baseline"/>
        <w:rPr>
          <w:rFonts w:ascii="Times New Roman" w:hAnsi="Times New Roman" w:cs="Times New Roman"/>
          <w:color w:val="242424"/>
        </w:rPr>
      </w:pPr>
    </w:p>
    <w:p w14:paraId="5EAF77C0" w14:textId="69544833" w:rsidR="00EE4756" w:rsidRDefault="42C4501B" w:rsidP="6B0D8264">
      <w:pPr>
        <w:spacing w:after="0" w:line="240" w:lineRule="auto"/>
        <w:jc w:val="center"/>
        <w:textAlignment w:val="baseline"/>
        <w:rPr>
          <w:rFonts w:ascii="Times New Roman" w:hAnsi="Times New Roman" w:cs="Times New Roman"/>
          <w:color w:val="242424"/>
        </w:rPr>
      </w:pPr>
      <w:r w:rsidRPr="6B0D8264">
        <w:rPr>
          <w:rStyle w:val="normaltextrun"/>
          <w:rFonts w:ascii="Times New Roman" w:hAnsi="Times New Roman" w:cs="Times New Roman"/>
          <w:sz w:val="32"/>
          <w:szCs w:val="32"/>
        </w:rPr>
        <w:t>~ ~ ~ ~ </w:t>
      </w:r>
    </w:p>
    <w:p w14:paraId="26396FC4" w14:textId="6B5C7A17" w:rsidR="00EE4756" w:rsidRDefault="00EE4756" w:rsidP="6B0D8264">
      <w:pPr>
        <w:spacing w:after="0" w:line="240" w:lineRule="auto"/>
        <w:jc w:val="center"/>
        <w:textAlignment w:val="baseline"/>
        <w:rPr>
          <w:rStyle w:val="normaltextrun"/>
          <w:rFonts w:eastAsiaTheme="majorEastAsia"/>
          <w:kern w:val="0"/>
          <w:sz w:val="32"/>
          <w:szCs w:val="32"/>
          <w14:ligatures w14:val="none"/>
        </w:rPr>
      </w:pPr>
    </w:p>
    <w:p w14:paraId="763A3272" w14:textId="354D7D18" w:rsidR="00EE4756" w:rsidRDefault="008F0A0A" w:rsidP="008F0A0A">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r w:rsidRPr="008F0A0A">
        <w:rPr>
          <w:rFonts w:ascii="Times New Roman" w:eastAsia="Times New Roman" w:hAnsi="Times New Roman" w:cs="Times New Roman"/>
          <w:b/>
          <w:bCs/>
          <w:color w:val="000000"/>
          <w:kern w:val="0"/>
          <w:u w:val="single"/>
          <w14:ligatures w14:val="none"/>
        </w:rPr>
        <w:t xml:space="preserve">LAW 7930- </w:t>
      </w:r>
      <w:r w:rsidR="00EE4756" w:rsidRPr="008F0A0A">
        <w:rPr>
          <w:rFonts w:ascii="Times New Roman" w:eastAsia="Times New Roman" w:hAnsi="Times New Roman" w:cs="Times New Roman"/>
          <w:b/>
          <w:bCs/>
          <w:color w:val="000000"/>
          <w:kern w:val="0"/>
          <w:u w:val="single"/>
          <w14:ligatures w14:val="none"/>
        </w:rPr>
        <w:t>Startu</w:t>
      </w:r>
      <w:r w:rsidRPr="008F0A0A">
        <w:rPr>
          <w:rFonts w:ascii="Times New Roman" w:eastAsia="Times New Roman" w:hAnsi="Times New Roman" w:cs="Times New Roman"/>
          <w:b/>
          <w:bCs/>
          <w:color w:val="000000"/>
          <w:kern w:val="0"/>
          <w:u w:val="single"/>
          <w14:ligatures w14:val="none"/>
        </w:rPr>
        <w:t>p/Venture Capital Law</w:t>
      </w:r>
    </w:p>
    <w:p w14:paraId="3CA4201A" w14:textId="77777777" w:rsidR="007D5388" w:rsidRDefault="007D5388" w:rsidP="008F0A0A">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p w14:paraId="613A305A" w14:textId="3AF2D81E" w:rsidR="007D5388" w:rsidRPr="007D5388" w:rsidRDefault="007D5388" w:rsidP="008F0A0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7D5388">
        <w:rPr>
          <w:rFonts w:ascii="Times New Roman" w:eastAsia="Times New Roman" w:hAnsi="Times New Roman" w:cs="Times New Roman"/>
          <w:color w:val="000000"/>
          <w:kern w:val="0"/>
          <w14:ligatures w14:val="none"/>
        </w:rPr>
        <w:t>(Furr)</w:t>
      </w:r>
    </w:p>
    <w:p w14:paraId="34839EF9" w14:textId="77777777" w:rsidR="008F0A0A" w:rsidRDefault="008F0A0A" w:rsidP="008F0A0A">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1"/>
        <w:gridCol w:w="3009"/>
        <w:gridCol w:w="5114"/>
      </w:tblGrid>
      <w:tr w:rsidR="00501DDB" w:rsidRPr="00501DDB" w14:paraId="7BBD75E8" w14:textId="77777777">
        <w:trPr>
          <w:trHeight w:val="780"/>
        </w:trPr>
        <w:tc>
          <w:tcPr>
            <w:tcW w:w="1245" w:type="dxa"/>
            <w:tcBorders>
              <w:top w:val="single" w:sz="6" w:space="0" w:color="auto"/>
              <w:left w:val="single" w:sz="6" w:space="0" w:color="auto"/>
              <w:bottom w:val="single" w:sz="6" w:space="0" w:color="auto"/>
              <w:right w:val="single" w:sz="6" w:space="0" w:color="auto"/>
            </w:tcBorders>
            <w:hideMark/>
          </w:tcPr>
          <w:p w14:paraId="7F253A3B" w14:textId="77777777" w:rsidR="00501DDB" w:rsidRPr="00501DDB" w:rsidRDefault="00501DDB" w:rsidP="00501DDB">
            <w:pPr>
              <w:spacing w:beforeAutospacing="1" w:after="0" w:line="240" w:lineRule="auto"/>
              <w:jc w:val="center"/>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smallCaps/>
                <w:color w:val="000000"/>
                <w:kern w:val="0"/>
                <w:u w:val="single"/>
                <w14:ligatures w14:val="none"/>
              </w:rPr>
              <w:t>Class Number</w:t>
            </w:r>
            <w:r w:rsidRPr="00501DDB">
              <w:rPr>
                <w:rFonts w:ascii="Times New Roman" w:eastAsia="Times New Roman" w:hAnsi="Times New Roman" w:cs="Times New Roman"/>
                <w:color w:val="000000"/>
                <w:kern w:val="0"/>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5237E357" w14:textId="77777777" w:rsidR="00501DDB" w:rsidRPr="00501DDB" w:rsidRDefault="00501DDB" w:rsidP="00501DDB">
            <w:pPr>
              <w:spacing w:beforeAutospacing="1" w:after="0" w:line="240" w:lineRule="auto"/>
              <w:jc w:val="center"/>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smallCaps/>
                <w:color w:val="000000"/>
                <w:kern w:val="0"/>
                <w:u w:val="single"/>
                <w14:ligatures w14:val="none"/>
              </w:rPr>
              <w:t>Topic</w:t>
            </w:r>
            <w:r w:rsidRPr="00501DDB">
              <w:rPr>
                <w:rFonts w:ascii="Times New Roman" w:eastAsia="Times New Roman" w:hAnsi="Times New Roman" w:cs="Times New Roman"/>
                <w:color w:val="000000"/>
                <w:kern w:val="0"/>
                <w14:ligatures w14:val="none"/>
              </w:rPr>
              <w:t> </w:t>
            </w:r>
          </w:p>
        </w:tc>
        <w:tc>
          <w:tcPr>
            <w:tcW w:w="5265" w:type="dxa"/>
            <w:tcBorders>
              <w:top w:val="single" w:sz="6" w:space="0" w:color="auto"/>
              <w:left w:val="single" w:sz="6" w:space="0" w:color="auto"/>
              <w:bottom w:val="single" w:sz="6" w:space="0" w:color="auto"/>
              <w:right w:val="single" w:sz="6" w:space="0" w:color="auto"/>
            </w:tcBorders>
            <w:hideMark/>
          </w:tcPr>
          <w:p w14:paraId="45196ED3" w14:textId="77777777" w:rsidR="00501DDB" w:rsidRPr="00501DDB" w:rsidRDefault="00501DDB" w:rsidP="00501DDB">
            <w:pPr>
              <w:spacing w:beforeAutospacing="1" w:after="0" w:line="240" w:lineRule="auto"/>
              <w:jc w:val="center"/>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smallCaps/>
                <w:color w:val="000000"/>
                <w:kern w:val="0"/>
                <w:u w:val="single"/>
                <w14:ligatures w14:val="none"/>
              </w:rPr>
              <w:t>Pre-Class Prep/Assignments</w:t>
            </w:r>
            <w:r w:rsidRPr="00501DDB">
              <w:rPr>
                <w:rFonts w:ascii="Times New Roman" w:eastAsia="Times New Roman" w:hAnsi="Times New Roman" w:cs="Times New Roman"/>
                <w:color w:val="000000"/>
                <w:kern w:val="0"/>
                <w14:ligatures w14:val="none"/>
              </w:rPr>
              <w:t> </w:t>
            </w:r>
          </w:p>
        </w:tc>
      </w:tr>
      <w:tr w:rsidR="00501DDB" w:rsidRPr="00501DDB" w14:paraId="2107B41E" w14:textId="77777777">
        <w:trPr>
          <w:trHeight w:val="300"/>
        </w:trPr>
        <w:tc>
          <w:tcPr>
            <w:tcW w:w="1245" w:type="dxa"/>
            <w:tcBorders>
              <w:top w:val="single" w:sz="6" w:space="0" w:color="auto"/>
              <w:left w:val="single" w:sz="6" w:space="0" w:color="auto"/>
              <w:bottom w:val="single" w:sz="6" w:space="0" w:color="auto"/>
              <w:right w:val="single" w:sz="6" w:space="0" w:color="auto"/>
            </w:tcBorders>
            <w:hideMark/>
          </w:tcPr>
          <w:p w14:paraId="2E613CA5" w14:textId="77777777" w:rsidR="00501DDB" w:rsidRPr="00501DDB" w:rsidRDefault="00501DDB" w:rsidP="00501DDB">
            <w:pPr>
              <w:spacing w:beforeAutospacing="1" w:after="0" w:afterAutospacing="1" w:line="240" w:lineRule="auto"/>
              <w:jc w:val="center"/>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1</w:t>
            </w:r>
            <w:r w:rsidRPr="00501DDB">
              <w:rPr>
                <w:rFonts w:ascii="Times New Roman" w:eastAsia="Times New Roman" w:hAnsi="Times New Roman" w:cs="Times New Roman"/>
                <w:color w:val="000000"/>
                <w:kern w:val="0"/>
                <w14:ligatures w14:val="none"/>
              </w:rPr>
              <w:t> </w:t>
            </w:r>
          </w:p>
          <w:p w14:paraId="6360470D" w14:textId="77777777" w:rsidR="00501DDB" w:rsidRPr="00501DDB" w:rsidRDefault="00501DDB" w:rsidP="00501DDB">
            <w:pPr>
              <w:spacing w:beforeAutospacing="1" w:after="0" w:afterAutospacing="1" w:line="240" w:lineRule="auto"/>
              <w:jc w:val="center"/>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(Jan. </w:t>
            </w:r>
            <w:proofErr w:type="gramStart"/>
            <w:r w:rsidRPr="00501DDB">
              <w:rPr>
                <w:rFonts w:ascii="Times New Roman" w:eastAsia="Times New Roman" w:hAnsi="Times New Roman" w:cs="Times New Roman"/>
                <w:b/>
                <w:bCs/>
                <w:color w:val="000000"/>
                <w:kern w:val="0"/>
                <w14:ligatures w14:val="none"/>
              </w:rPr>
              <w:t>8 )</w:t>
            </w:r>
            <w:proofErr w:type="gramEnd"/>
            <w:r w:rsidRPr="00501DDB">
              <w:rPr>
                <w:rFonts w:ascii="Times New Roman" w:eastAsia="Times New Roman" w:hAnsi="Times New Roman" w:cs="Times New Roman"/>
                <w:color w:val="000000"/>
                <w:kern w:val="0"/>
                <w14:ligatures w14:val="none"/>
              </w:rPr>
              <w:t> </w:t>
            </w:r>
          </w:p>
        </w:tc>
        <w:tc>
          <w:tcPr>
            <w:tcW w:w="3165" w:type="dxa"/>
            <w:tcBorders>
              <w:top w:val="single" w:sz="6" w:space="0" w:color="auto"/>
              <w:left w:val="single" w:sz="6" w:space="0" w:color="auto"/>
              <w:bottom w:val="single" w:sz="6" w:space="0" w:color="auto"/>
              <w:right w:val="single" w:sz="6" w:space="0" w:color="auto"/>
            </w:tcBorders>
            <w:hideMark/>
          </w:tcPr>
          <w:p w14:paraId="7F92B801" w14:textId="77777777" w:rsidR="00501DDB" w:rsidRPr="00501DDB" w:rsidRDefault="00501DDB" w:rsidP="00501DDB">
            <w:pPr>
              <w:spacing w:beforeAutospacing="1" w:after="0" w:afterAutospacing="1" w:line="240" w:lineRule="auto"/>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Introduction to Startups &amp; VC Law</w:t>
            </w:r>
            <w:r w:rsidRPr="00501DDB">
              <w:rPr>
                <w:rFonts w:ascii="Times New Roman" w:eastAsia="Times New Roman" w:hAnsi="Times New Roman" w:cs="Times New Roman"/>
                <w:color w:val="000000"/>
                <w:kern w:val="0"/>
                <w14:ligatures w14:val="none"/>
              </w:rPr>
              <w:t> </w:t>
            </w:r>
          </w:p>
          <w:p w14:paraId="3AA9E8FD" w14:textId="77777777" w:rsidR="00501DDB" w:rsidRPr="00501DDB" w:rsidRDefault="00501DDB" w:rsidP="00501DDB">
            <w:pPr>
              <w:spacing w:beforeAutospacing="1" w:after="0" w:afterAutospacing="1" w:line="240" w:lineRule="auto"/>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color w:val="000000"/>
                <w:kern w:val="0"/>
                <w14:ligatures w14:val="none"/>
              </w:rPr>
              <w:t>Introductory thoughts, what we mean by startups, how to read a contract </w:t>
            </w:r>
          </w:p>
        </w:tc>
        <w:tc>
          <w:tcPr>
            <w:tcW w:w="5265" w:type="dxa"/>
            <w:tcBorders>
              <w:top w:val="single" w:sz="6" w:space="0" w:color="auto"/>
              <w:left w:val="single" w:sz="6" w:space="0" w:color="auto"/>
              <w:bottom w:val="single" w:sz="6" w:space="0" w:color="auto"/>
              <w:right w:val="single" w:sz="6" w:space="0" w:color="auto"/>
            </w:tcBorders>
            <w:hideMark/>
          </w:tcPr>
          <w:p w14:paraId="235BF7AC" w14:textId="77777777" w:rsidR="00501DDB" w:rsidRPr="00501DDB" w:rsidRDefault="00501DDB" w:rsidP="00501DDB">
            <w:pPr>
              <w:spacing w:beforeAutospacing="1" w:after="0" w:line="240" w:lineRule="auto"/>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READ:</w:t>
            </w:r>
            <w:r w:rsidRPr="00501DDB">
              <w:rPr>
                <w:rFonts w:ascii="Times New Roman" w:eastAsia="Times New Roman" w:hAnsi="Times New Roman" w:cs="Times New Roman"/>
                <w:color w:val="000000"/>
                <w:kern w:val="0"/>
                <w14:ligatures w14:val="none"/>
              </w:rPr>
              <w:t> </w:t>
            </w:r>
          </w:p>
          <w:p w14:paraId="1A393915" w14:textId="77777777" w:rsidR="00501DDB" w:rsidRPr="00501DDB" w:rsidRDefault="00501DDB" w:rsidP="00501DDB">
            <w:pPr>
              <w:numPr>
                <w:ilvl w:val="0"/>
                <w:numId w:val="51"/>
              </w:numPr>
              <w:spacing w:after="0" w:line="240" w:lineRule="auto"/>
              <w:ind w:left="1080" w:firstLine="0"/>
              <w:textAlignment w:val="baseline"/>
              <w:rPr>
                <w:rFonts w:ascii="Times New Roman" w:eastAsia="Times New Roman" w:hAnsi="Times New Roman" w:cs="Times New Roman"/>
                <w:kern w:val="0"/>
                <w14:ligatures w14:val="none"/>
              </w:rPr>
            </w:pPr>
            <w:r w:rsidRPr="00501DDB">
              <w:rPr>
                <w:rFonts w:ascii="Times New Roman" w:eastAsia="Times New Roman" w:hAnsi="Times New Roman" w:cs="Times New Roman"/>
                <w:color w:val="000000"/>
                <w:kern w:val="0"/>
                <w:u w:val="single"/>
                <w14:ligatures w14:val="none"/>
              </w:rPr>
              <w:t>Chapter 1 of </w:t>
            </w:r>
            <w:r w:rsidRPr="00501DDB">
              <w:rPr>
                <w:rFonts w:ascii="Times New Roman" w:eastAsia="Times New Roman" w:hAnsi="Times New Roman" w:cs="Times New Roman"/>
                <w:i/>
                <w:iCs/>
                <w:color w:val="000000"/>
                <w:kern w:val="0"/>
                <w:u w:val="single"/>
                <w14:ligatures w14:val="none"/>
              </w:rPr>
              <w:t>Venture Deals</w:t>
            </w:r>
            <w:r w:rsidRPr="00501DDB">
              <w:rPr>
                <w:rFonts w:ascii="Times New Roman" w:eastAsia="Times New Roman" w:hAnsi="Times New Roman" w:cs="Times New Roman"/>
                <w:color w:val="000000"/>
                <w:kern w:val="0"/>
                <w:u w:val="single"/>
                <w14:ligatures w14:val="none"/>
              </w:rPr>
              <w:t>, Brad Feld and Jason Mendelson (downloaded to folder)</w:t>
            </w:r>
            <w:r w:rsidRPr="00501DDB">
              <w:rPr>
                <w:rFonts w:ascii="Times New Roman" w:eastAsia="Times New Roman" w:hAnsi="Times New Roman" w:cs="Times New Roman"/>
                <w:color w:val="000000"/>
                <w:kern w:val="0"/>
                <w14:ligatures w14:val="none"/>
              </w:rPr>
              <w:t> </w:t>
            </w:r>
          </w:p>
          <w:p w14:paraId="204FABEE" w14:textId="77777777" w:rsidR="00501DDB" w:rsidRPr="00501DDB" w:rsidRDefault="00501DDB" w:rsidP="00501DDB">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hyperlink r:id="rId43" w:tgtFrame="_blank" w:history="1">
              <w:r w:rsidRPr="00501DDB">
                <w:rPr>
                  <w:rFonts w:ascii="Times New Roman" w:eastAsia="Times New Roman" w:hAnsi="Times New Roman" w:cs="Times New Roman"/>
                  <w:color w:val="000000"/>
                  <w:kern w:val="0"/>
                  <w:u w:val="single"/>
                  <w14:ligatures w14:val="none"/>
                </w:rPr>
                <w:t xml:space="preserve">Tips For Achieving Clarity </w:t>
              </w:r>
              <w:proofErr w:type="gramStart"/>
              <w:r w:rsidRPr="00501DDB">
                <w:rPr>
                  <w:rFonts w:ascii="Times New Roman" w:eastAsia="Times New Roman" w:hAnsi="Times New Roman" w:cs="Times New Roman"/>
                  <w:color w:val="000000"/>
                  <w:kern w:val="0"/>
                  <w:u w:val="single"/>
                  <w14:ligatures w14:val="none"/>
                </w:rPr>
                <w:t>In</w:t>
              </w:r>
              <w:proofErr w:type="gramEnd"/>
              <w:r w:rsidRPr="00501DDB">
                <w:rPr>
                  <w:rFonts w:ascii="Times New Roman" w:eastAsia="Times New Roman" w:hAnsi="Times New Roman" w:cs="Times New Roman"/>
                  <w:color w:val="000000"/>
                  <w:kern w:val="0"/>
                  <w:u w:val="single"/>
                  <w14:ligatures w14:val="none"/>
                </w:rPr>
                <w:t xml:space="preserve"> Contract Drafting (Georgetown Law)</w:t>
              </w:r>
            </w:hyperlink>
            <w:r w:rsidRPr="00501DDB">
              <w:rPr>
                <w:rFonts w:ascii="Times New Roman" w:eastAsia="Times New Roman" w:hAnsi="Times New Roman" w:cs="Times New Roman"/>
                <w:color w:val="000000"/>
                <w:kern w:val="0"/>
                <w14:ligatures w14:val="none"/>
              </w:rPr>
              <w:t> </w:t>
            </w:r>
          </w:p>
          <w:p w14:paraId="2B838003" w14:textId="77777777" w:rsidR="00501DDB" w:rsidRPr="00501DDB" w:rsidRDefault="00501DDB" w:rsidP="00501DDB">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hyperlink r:id="rId44" w:tgtFrame="_blank" w:history="1">
              <w:r w:rsidRPr="00501DDB">
                <w:rPr>
                  <w:rFonts w:ascii="Times New Roman" w:eastAsia="Times New Roman" w:hAnsi="Times New Roman" w:cs="Times New Roman"/>
                  <w:color w:val="000000"/>
                  <w:kern w:val="0"/>
                  <w:u w:val="single"/>
                  <w14:ligatures w14:val="none"/>
                </w:rPr>
                <w:t>Paul Graham</w:t>
              </w:r>
              <w:proofErr w:type="gramStart"/>
              <w:r w:rsidRPr="00501DDB">
                <w:rPr>
                  <w:rFonts w:ascii="Times New Roman" w:eastAsia="Times New Roman" w:hAnsi="Times New Roman" w:cs="Times New Roman"/>
                  <w:color w:val="000000"/>
                  <w:kern w:val="0"/>
                  <w:u w:val="single"/>
                  <w14:ligatures w14:val="none"/>
                </w:rPr>
                <w:t>:  How</w:t>
              </w:r>
              <w:proofErr w:type="gramEnd"/>
              <w:r w:rsidRPr="00501DDB">
                <w:rPr>
                  <w:rFonts w:ascii="Times New Roman" w:eastAsia="Times New Roman" w:hAnsi="Times New Roman" w:cs="Times New Roman"/>
                  <w:color w:val="000000"/>
                  <w:kern w:val="0"/>
                  <w:u w:val="single"/>
                  <w14:ligatures w14:val="none"/>
                </w:rPr>
                <w:t xml:space="preserve"> to Start a Startup</w:t>
              </w:r>
            </w:hyperlink>
            <w:r w:rsidRPr="00501DDB">
              <w:rPr>
                <w:rFonts w:ascii="Times New Roman" w:eastAsia="Times New Roman" w:hAnsi="Times New Roman" w:cs="Times New Roman"/>
                <w:color w:val="000000"/>
                <w:kern w:val="0"/>
                <w14:ligatures w14:val="none"/>
              </w:rPr>
              <w:t> </w:t>
            </w:r>
          </w:p>
          <w:p w14:paraId="6ED2AF8E" w14:textId="77777777" w:rsidR="00501DDB" w:rsidRPr="00501DDB" w:rsidRDefault="00501DDB" w:rsidP="00501DDB">
            <w:pPr>
              <w:spacing w:beforeAutospacing="1" w:after="0" w:line="240" w:lineRule="auto"/>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SKIM READ:</w:t>
            </w:r>
            <w:r w:rsidRPr="00501DDB">
              <w:rPr>
                <w:rFonts w:ascii="Times New Roman" w:eastAsia="Times New Roman" w:hAnsi="Times New Roman" w:cs="Times New Roman"/>
                <w:color w:val="000000"/>
                <w:kern w:val="0"/>
                <w14:ligatures w14:val="none"/>
              </w:rPr>
              <w:t> </w:t>
            </w:r>
          </w:p>
          <w:p w14:paraId="23A5CAD5" w14:textId="77777777" w:rsidR="00501DDB" w:rsidRPr="00501DDB" w:rsidRDefault="00501DDB" w:rsidP="00501DDB">
            <w:pPr>
              <w:numPr>
                <w:ilvl w:val="0"/>
                <w:numId w:val="70"/>
              </w:numPr>
              <w:spacing w:after="0" w:line="240" w:lineRule="auto"/>
              <w:ind w:left="1080" w:firstLine="0"/>
              <w:textAlignment w:val="baseline"/>
              <w:rPr>
                <w:rFonts w:ascii="Times New Roman" w:eastAsia="Times New Roman" w:hAnsi="Times New Roman" w:cs="Times New Roman"/>
                <w:kern w:val="0"/>
                <w14:ligatures w14:val="none"/>
              </w:rPr>
            </w:pPr>
            <w:r w:rsidRPr="00501DDB">
              <w:rPr>
                <w:rFonts w:ascii="Times New Roman" w:eastAsia="Times New Roman" w:hAnsi="Times New Roman" w:cs="Times New Roman"/>
                <w:color w:val="000000"/>
                <w:kern w:val="0"/>
                <w:u w:val="single"/>
                <w14:ligatures w14:val="none"/>
              </w:rPr>
              <w:t>The Entrepreneurs Roadmap (NYSE) – Chapters 1-2</w:t>
            </w:r>
            <w:r w:rsidRPr="00501DDB">
              <w:rPr>
                <w:rFonts w:ascii="Times New Roman" w:eastAsia="Times New Roman" w:hAnsi="Times New Roman" w:cs="Times New Roman"/>
                <w:color w:val="000000"/>
                <w:kern w:val="0"/>
                <w14:ligatures w14:val="none"/>
              </w:rPr>
              <w:t> </w:t>
            </w:r>
          </w:p>
          <w:p w14:paraId="2A6304C1" w14:textId="77777777" w:rsidR="00501DDB" w:rsidRPr="00501DDB" w:rsidRDefault="00501DDB" w:rsidP="00501DDB">
            <w:pPr>
              <w:numPr>
                <w:ilvl w:val="0"/>
                <w:numId w:val="40"/>
              </w:numPr>
              <w:spacing w:after="0" w:line="240" w:lineRule="auto"/>
              <w:ind w:left="1080" w:firstLine="0"/>
              <w:textAlignment w:val="baseline"/>
              <w:rPr>
                <w:rFonts w:ascii="Times New Roman" w:eastAsia="Times New Roman" w:hAnsi="Times New Roman" w:cs="Times New Roman"/>
                <w:kern w:val="0"/>
                <w14:ligatures w14:val="none"/>
              </w:rPr>
            </w:pPr>
            <w:hyperlink r:id="rId45" w:tgtFrame="_blank" w:history="1">
              <w:r w:rsidRPr="00501DDB">
                <w:rPr>
                  <w:rFonts w:ascii="Times New Roman" w:eastAsia="Times New Roman" w:hAnsi="Times New Roman" w:cs="Times New Roman"/>
                  <w:color w:val="000000"/>
                  <w:kern w:val="0"/>
                  <w:u w:val="single"/>
                  <w14:ligatures w14:val="none"/>
                </w:rPr>
                <w:t>Top Incubators / Accelerators in Miami</w:t>
              </w:r>
            </w:hyperlink>
            <w:r w:rsidRPr="00501DDB">
              <w:rPr>
                <w:rFonts w:ascii="Times New Roman" w:eastAsia="Times New Roman" w:hAnsi="Times New Roman" w:cs="Times New Roman"/>
                <w:color w:val="000000"/>
                <w:kern w:val="0"/>
                <w14:ligatures w14:val="none"/>
              </w:rPr>
              <w:t> </w:t>
            </w:r>
          </w:p>
          <w:p w14:paraId="33BA1C82" w14:textId="77777777" w:rsidR="00501DDB" w:rsidRPr="00501DDB" w:rsidRDefault="00501DDB" w:rsidP="00501DDB">
            <w:pPr>
              <w:spacing w:beforeAutospacing="1" w:after="0" w:line="240" w:lineRule="auto"/>
              <w:textAlignment w:val="baseline"/>
              <w:rPr>
                <w:rFonts w:ascii="Segoe UI" w:eastAsia="Times New Roman" w:hAnsi="Segoe UI" w:cs="Segoe UI"/>
                <w:kern w:val="0"/>
                <w:sz w:val="18"/>
                <w:szCs w:val="18"/>
                <w14:ligatures w14:val="none"/>
              </w:rPr>
            </w:pPr>
            <w:r w:rsidRPr="00501DDB">
              <w:rPr>
                <w:rFonts w:ascii="Times New Roman" w:eastAsia="Times New Roman" w:hAnsi="Times New Roman" w:cs="Times New Roman"/>
                <w:b/>
                <w:bCs/>
                <w:color w:val="000000"/>
                <w:kern w:val="0"/>
                <w14:ligatures w14:val="none"/>
              </w:rPr>
              <w:t>WATCH:</w:t>
            </w:r>
            <w:r w:rsidRPr="00501DDB">
              <w:rPr>
                <w:rFonts w:ascii="Times New Roman" w:eastAsia="Times New Roman" w:hAnsi="Times New Roman" w:cs="Times New Roman"/>
                <w:color w:val="000000"/>
                <w:kern w:val="0"/>
                <w14:ligatures w14:val="none"/>
              </w:rPr>
              <w:t> </w:t>
            </w:r>
          </w:p>
          <w:p w14:paraId="05E46A24" w14:textId="77777777" w:rsidR="00501DDB" w:rsidRPr="00501DDB" w:rsidRDefault="00501DDB" w:rsidP="00501DDB">
            <w:pPr>
              <w:numPr>
                <w:ilvl w:val="0"/>
                <w:numId w:val="58"/>
              </w:numPr>
              <w:spacing w:after="0" w:line="240" w:lineRule="auto"/>
              <w:ind w:left="1080" w:firstLine="0"/>
              <w:textAlignment w:val="baseline"/>
              <w:rPr>
                <w:rFonts w:ascii="Times New Roman" w:eastAsia="Times New Roman" w:hAnsi="Times New Roman" w:cs="Times New Roman"/>
                <w:kern w:val="0"/>
                <w14:ligatures w14:val="none"/>
              </w:rPr>
            </w:pPr>
            <w:hyperlink r:id="rId46" w:tgtFrame="_blank" w:history="1">
              <w:r w:rsidRPr="00501DDB">
                <w:rPr>
                  <w:rFonts w:ascii="Times New Roman" w:eastAsia="Times New Roman" w:hAnsi="Times New Roman" w:cs="Times New Roman"/>
                  <w:color w:val="000000"/>
                  <w:kern w:val="0"/>
                  <w:u w:val="single"/>
                  <w14:ligatures w14:val="none"/>
                </w:rPr>
                <w:t>How to Redline in Word</w:t>
              </w:r>
            </w:hyperlink>
            <w:r w:rsidRPr="00501DDB">
              <w:rPr>
                <w:rFonts w:ascii="Times New Roman" w:eastAsia="Times New Roman" w:hAnsi="Times New Roman" w:cs="Times New Roman"/>
                <w:color w:val="000000"/>
                <w:kern w:val="0"/>
                <w14:ligatures w14:val="none"/>
              </w:rPr>
              <w:t> </w:t>
            </w:r>
          </w:p>
          <w:p w14:paraId="26C8A26C" w14:textId="77777777" w:rsidR="00501DDB" w:rsidRPr="00501DDB" w:rsidRDefault="00501DDB" w:rsidP="00501DDB">
            <w:pPr>
              <w:numPr>
                <w:ilvl w:val="0"/>
                <w:numId w:val="59"/>
              </w:numPr>
              <w:spacing w:after="0" w:line="240" w:lineRule="auto"/>
              <w:ind w:left="1080" w:firstLine="0"/>
              <w:textAlignment w:val="baseline"/>
              <w:rPr>
                <w:rFonts w:ascii="Times New Roman" w:eastAsia="Times New Roman" w:hAnsi="Times New Roman" w:cs="Times New Roman"/>
                <w:kern w:val="0"/>
                <w14:ligatures w14:val="none"/>
              </w:rPr>
            </w:pPr>
            <w:hyperlink r:id="rId47" w:tgtFrame="_blank" w:history="1">
              <w:r w:rsidRPr="00501DDB">
                <w:rPr>
                  <w:rFonts w:ascii="Times New Roman" w:eastAsia="Times New Roman" w:hAnsi="Times New Roman" w:cs="Times New Roman"/>
                  <w:color w:val="000000"/>
                  <w:kern w:val="0"/>
                  <w:u w:val="single"/>
                  <w14:ligatures w14:val="none"/>
                </w:rPr>
                <w:t xml:space="preserve">Everything We Teach at </w:t>
              </w:r>
              <w:proofErr w:type="spellStart"/>
              <w:r w:rsidRPr="00501DDB">
                <w:rPr>
                  <w:rFonts w:ascii="Times New Roman" w:eastAsia="Times New Roman" w:hAnsi="Times New Roman" w:cs="Times New Roman"/>
                  <w:color w:val="000000"/>
                  <w:kern w:val="0"/>
                  <w:u w:val="single"/>
                  <w14:ligatures w14:val="none"/>
                </w:rPr>
                <w:t>YCombinator</w:t>
              </w:r>
              <w:proofErr w:type="spellEnd"/>
              <w:r w:rsidRPr="00501DDB">
                <w:rPr>
                  <w:rFonts w:ascii="Times New Roman" w:eastAsia="Times New Roman" w:hAnsi="Times New Roman" w:cs="Times New Roman"/>
                  <w:color w:val="000000"/>
                  <w:kern w:val="0"/>
                  <w:u w:val="single"/>
                  <w14:ligatures w14:val="none"/>
                </w:rPr>
                <w:t xml:space="preserve"> in 10 Minutes</w:t>
              </w:r>
            </w:hyperlink>
            <w:r w:rsidRPr="00501DDB">
              <w:rPr>
                <w:rFonts w:ascii="Times New Roman" w:eastAsia="Times New Roman" w:hAnsi="Times New Roman" w:cs="Times New Roman"/>
                <w:color w:val="000000"/>
                <w:kern w:val="0"/>
                <w14:ligatures w14:val="none"/>
              </w:rPr>
              <w:t> </w:t>
            </w:r>
          </w:p>
          <w:p w14:paraId="7A0BDDAD" w14:textId="77777777" w:rsidR="00501DDB" w:rsidRPr="00501DDB" w:rsidRDefault="00501DDB" w:rsidP="00501DDB">
            <w:pPr>
              <w:numPr>
                <w:ilvl w:val="0"/>
                <w:numId w:val="17"/>
              </w:numPr>
              <w:spacing w:after="0" w:line="240" w:lineRule="auto"/>
              <w:ind w:left="1080" w:firstLine="0"/>
              <w:textAlignment w:val="baseline"/>
              <w:rPr>
                <w:rFonts w:ascii="Times New Roman" w:eastAsia="Times New Roman" w:hAnsi="Times New Roman" w:cs="Times New Roman"/>
                <w:kern w:val="0"/>
                <w14:ligatures w14:val="none"/>
              </w:rPr>
            </w:pPr>
            <w:hyperlink r:id="rId48" w:tgtFrame="_blank" w:history="1">
              <w:r w:rsidRPr="00501DDB">
                <w:rPr>
                  <w:rFonts w:ascii="Times New Roman" w:eastAsia="Times New Roman" w:hAnsi="Times New Roman" w:cs="Times New Roman"/>
                  <w:color w:val="000000"/>
                  <w:kern w:val="0"/>
                  <w:u w:val="single"/>
                  <w14:ligatures w14:val="none"/>
                </w:rPr>
                <w:t>Marc Andreessen’s Top 10 Rules for Success (a16z)</w:t>
              </w:r>
            </w:hyperlink>
            <w:r w:rsidRPr="00501DDB">
              <w:rPr>
                <w:rFonts w:ascii="Times New Roman" w:eastAsia="Times New Roman" w:hAnsi="Times New Roman" w:cs="Times New Roman"/>
                <w:color w:val="000000"/>
                <w:kern w:val="0"/>
                <w14:ligatures w14:val="none"/>
              </w:rPr>
              <w:t> </w:t>
            </w:r>
          </w:p>
          <w:p w14:paraId="34442AE3" w14:textId="77777777" w:rsidR="00501DDB" w:rsidRPr="00501DDB" w:rsidRDefault="00501DDB" w:rsidP="00501DDB">
            <w:pPr>
              <w:numPr>
                <w:ilvl w:val="0"/>
                <w:numId w:val="41"/>
              </w:numPr>
              <w:spacing w:after="0" w:line="240" w:lineRule="auto"/>
              <w:ind w:left="1080" w:firstLine="0"/>
              <w:textAlignment w:val="baseline"/>
              <w:rPr>
                <w:rFonts w:ascii="Times New Roman" w:eastAsia="Times New Roman" w:hAnsi="Times New Roman" w:cs="Times New Roman"/>
                <w:kern w:val="0"/>
                <w14:ligatures w14:val="none"/>
              </w:rPr>
            </w:pPr>
            <w:hyperlink r:id="rId49" w:tgtFrame="_blank" w:history="1">
              <w:r w:rsidRPr="00501DDB">
                <w:rPr>
                  <w:rFonts w:ascii="Times New Roman" w:eastAsia="Times New Roman" w:hAnsi="Times New Roman" w:cs="Times New Roman"/>
                  <w:color w:val="000000"/>
                  <w:kern w:val="0"/>
                  <w:u w:val="single"/>
                  <w14:ligatures w14:val="none"/>
                </w:rPr>
                <w:t>What It Is to Be a Lawyer</w:t>
              </w:r>
            </w:hyperlink>
            <w:r w:rsidRPr="00501DDB">
              <w:rPr>
                <w:rFonts w:ascii="Times New Roman" w:eastAsia="Times New Roman" w:hAnsi="Times New Roman" w:cs="Times New Roman"/>
                <w:color w:val="000000"/>
                <w:kern w:val="0"/>
                <w14:ligatures w14:val="none"/>
              </w:rPr>
              <w:t> </w:t>
            </w:r>
          </w:p>
          <w:p w14:paraId="362E15D1" w14:textId="77777777" w:rsidR="00501DDB" w:rsidRPr="00501DDB" w:rsidRDefault="00501DDB" w:rsidP="00501DDB">
            <w:pPr>
              <w:numPr>
                <w:ilvl w:val="0"/>
                <w:numId w:val="29"/>
              </w:numPr>
              <w:spacing w:after="0" w:line="240" w:lineRule="auto"/>
              <w:ind w:left="1080" w:firstLine="0"/>
              <w:textAlignment w:val="baseline"/>
              <w:rPr>
                <w:rFonts w:ascii="Times New Roman" w:eastAsia="Times New Roman" w:hAnsi="Times New Roman" w:cs="Times New Roman"/>
                <w:kern w:val="0"/>
                <w14:ligatures w14:val="none"/>
              </w:rPr>
            </w:pPr>
            <w:hyperlink r:id="rId50" w:tgtFrame="_blank" w:history="1">
              <w:proofErr w:type="spellStart"/>
              <w:r w:rsidRPr="00501DDB">
                <w:rPr>
                  <w:rFonts w:ascii="Times New Roman" w:eastAsia="Times New Roman" w:hAnsi="Times New Roman" w:cs="Times New Roman"/>
                  <w:color w:val="467886"/>
                  <w:kern w:val="0"/>
                  <w:u w:val="single"/>
                  <w14:ligatures w14:val="none"/>
                </w:rPr>
                <w:t>PlayPal</w:t>
              </w:r>
              <w:proofErr w:type="spellEnd"/>
              <w:r w:rsidRPr="00501DDB">
                <w:rPr>
                  <w:rFonts w:ascii="Times New Roman" w:eastAsia="Times New Roman" w:hAnsi="Times New Roman" w:cs="Times New Roman"/>
                  <w:color w:val="467886"/>
                  <w:kern w:val="0"/>
                  <w:u w:val="single"/>
                  <w14:ligatures w14:val="none"/>
                </w:rPr>
                <w:t> Promo Video</w:t>
              </w:r>
            </w:hyperlink>
            <w:r w:rsidRPr="00501DDB">
              <w:rPr>
                <w:rFonts w:ascii="Times New Roman" w:eastAsia="Times New Roman" w:hAnsi="Times New Roman" w:cs="Times New Roman"/>
                <w:color w:val="000000"/>
                <w:kern w:val="0"/>
                <w14:ligatures w14:val="none"/>
              </w:rPr>
              <w:t> </w:t>
            </w:r>
          </w:p>
        </w:tc>
      </w:tr>
    </w:tbl>
    <w:p w14:paraId="377F05CD" w14:textId="77777777" w:rsidR="008F0A0A" w:rsidRDefault="008F0A0A" w:rsidP="008F0A0A">
      <w:pPr>
        <w:shd w:val="clear" w:color="auto" w:fill="FFFFFF"/>
        <w:spacing w:after="0" w:line="240" w:lineRule="auto"/>
        <w:jc w:val="center"/>
        <w:textAlignment w:val="baseline"/>
        <w:rPr>
          <w:rFonts w:ascii="Times New Roman" w:eastAsia="Times New Roman" w:hAnsi="Times New Roman" w:cs="Times New Roman"/>
          <w:b/>
          <w:bCs/>
          <w:color w:val="000000"/>
          <w:kern w:val="0"/>
          <w:u w:val="single"/>
          <w14:ligatures w14:val="none"/>
        </w:rPr>
      </w:pPr>
    </w:p>
    <w:p w14:paraId="7F705637" w14:textId="77777777" w:rsidR="007D5388" w:rsidRPr="00AA07A4" w:rsidRDefault="007D5388" w:rsidP="007D5388">
      <w:pPr>
        <w:pStyle w:val="paragraph"/>
        <w:spacing w:before="0" w:beforeAutospacing="0" w:after="0" w:afterAutospacing="0"/>
        <w:jc w:val="center"/>
        <w:textAlignment w:val="baseline"/>
        <w:rPr>
          <w:rFonts w:ascii="Segoe UI" w:hAnsi="Segoe UI" w:cs="Segoe UI"/>
          <w:sz w:val="18"/>
          <w:szCs w:val="18"/>
        </w:rPr>
      </w:pPr>
      <w:r w:rsidRPr="6B0D8264">
        <w:rPr>
          <w:rStyle w:val="normaltextrun"/>
          <w:rFonts w:eastAsiaTheme="majorEastAsia"/>
          <w:sz w:val="32"/>
          <w:szCs w:val="32"/>
        </w:rPr>
        <w:t>~ ~ ~ ~</w:t>
      </w:r>
      <w:r w:rsidRPr="6B0D8264">
        <w:rPr>
          <w:rStyle w:val="eop"/>
          <w:rFonts w:eastAsiaTheme="majorEastAsia"/>
          <w:sz w:val="32"/>
          <w:szCs w:val="32"/>
        </w:rPr>
        <w:t> </w:t>
      </w:r>
    </w:p>
    <w:p w14:paraId="345E932D" w14:textId="257DF1D1" w:rsidR="006F756F" w:rsidRPr="00D54527" w:rsidRDefault="08F532B1" w:rsidP="75AA6649">
      <w:pPr>
        <w:pStyle w:val="NormalWeb"/>
        <w:spacing w:before="240" w:beforeAutospacing="0" w:after="240" w:afterAutospacing="0"/>
        <w:jc w:val="center"/>
        <w:textAlignment w:val="baseline"/>
        <w:rPr>
          <w:b/>
          <w:bCs/>
          <w:color w:val="242424"/>
          <w:u w:val="single"/>
        </w:rPr>
      </w:pPr>
      <w:r w:rsidRPr="75AA6649">
        <w:rPr>
          <w:b/>
          <w:bCs/>
          <w:color w:val="242424"/>
          <w:u w:val="single"/>
        </w:rPr>
        <w:t>LAW 6576- Trademark Law</w:t>
      </w:r>
    </w:p>
    <w:p w14:paraId="55A41398" w14:textId="60C301CD" w:rsidR="006F756F" w:rsidRPr="00D54527" w:rsidRDefault="08F532B1" w:rsidP="75AA6649">
      <w:pPr>
        <w:pStyle w:val="NormalWeb"/>
        <w:spacing w:before="240" w:beforeAutospacing="0" w:after="240" w:afterAutospacing="0"/>
        <w:jc w:val="center"/>
        <w:textAlignment w:val="baseline"/>
        <w:rPr>
          <w:color w:val="242424"/>
        </w:rPr>
      </w:pPr>
      <w:r w:rsidRPr="75AA6649">
        <w:rPr>
          <w:color w:val="242424"/>
        </w:rPr>
        <w:t>(Zhao)</w:t>
      </w:r>
    </w:p>
    <w:p w14:paraId="65AF5A72" w14:textId="77777777" w:rsidR="006F756F" w:rsidRPr="00D54527" w:rsidRDefault="08F532B1" w:rsidP="75AA6649">
      <w:pPr>
        <w:spacing w:after="0" w:line="240" w:lineRule="auto"/>
        <w:textAlignment w:val="baseline"/>
        <w:rPr>
          <w:rFonts w:ascii="Times New Roman" w:eastAsia="Times New Roman" w:hAnsi="Times New Roman" w:cs="Times New Roman"/>
          <w:color w:val="000000" w:themeColor="text1"/>
        </w:rPr>
      </w:pPr>
      <w:r w:rsidRPr="75AA6649">
        <w:rPr>
          <w:rFonts w:ascii="Times New Roman" w:eastAsia="Times New Roman" w:hAnsi="Times New Roman" w:cs="Times New Roman"/>
          <w:color w:val="000000" w:themeColor="text1"/>
        </w:rPr>
        <w:t xml:space="preserve">Welcome to Trademark Law! For our </w:t>
      </w:r>
      <w:proofErr w:type="gramStart"/>
      <w:r w:rsidRPr="75AA6649">
        <w:rPr>
          <w:rFonts w:ascii="Times New Roman" w:eastAsia="Times New Roman" w:hAnsi="Times New Roman" w:cs="Times New Roman"/>
          <w:color w:val="000000" w:themeColor="text1"/>
        </w:rPr>
        <w:t>first class</w:t>
      </w:r>
      <w:proofErr w:type="gramEnd"/>
      <w:r w:rsidRPr="75AA6649">
        <w:rPr>
          <w:rFonts w:ascii="Times New Roman" w:eastAsia="Times New Roman" w:hAnsi="Times New Roman" w:cs="Times New Roman"/>
          <w:color w:val="000000" w:themeColor="text1"/>
        </w:rPr>
        <w:t xml:space="preserve"> session, please read pp. 3-40 of our casebook Graeme B. Dinwoodie &amp; Mark D. Janis, </w:t>
      </w:r>
      <w:r w:rsidRPr="75AA6649">
        <w:rPr>
          <w:rFonts w:ascii="Times New Roman" w:eastAsia="Times New Roman" w:hAnsi="Times New Roman" w:cs="Times New Roman"/>
          <w:i/>
          <w:iCs/>
          <w:color w:val="000000" w:themeColor="text1"/>
        </w:rPr>
        <w:t>Trademarks and Unfair Competition: Law and Policy</w:t>
      </w:r>
      <w:r w:rsidRPr="75AA6649">
        <w:rPr>
          <w:rFonts w:ascii="Times New Roman" w:eastAsia="Times New Roman" w:hAnsi="Times New Roman" w:cs="Times New Roman"/>
          <w:color w:val="000000" w:themeColor="text1"/>
        </w:rPr>
        <w:t xml:space="preserve"> (6th ed. 2022). For our </w:t>
      </w:r>
      <w:proofErr w:type="gramStart"/>
      <w:r w:rsidRPr="75AA6649">
        <w:rPr>
          <w:rFonts w:ascii="Times New Roman" w:eastAsia="Times New Roman" w:hAnsi="Times New Roman" w:cs="Times New Roman"/>
          <w:color w:val="000000" w:themeColor="text1"/>
        </w:rPr>
        <w:t>second class</w:t>
      </w:r>
      <w:proofErr w:type="gramEnd"/>
      <w:r w:rsidRPr="75AA6649">
        <w:rPr>
          <w:rFonts w:ascii="Times New Roman" w:eastAsia="Times New Roman" w:hAnsi="Times New Roman" w:cs="Times New Roman"/>
          <w:color w:val="000000" w:themeColor="text1"/>
        </w:rPr>
        <w:t xml:space="preserve"> session, please read pp. 41-66 of the casebook. </w:t>
      </w:r>
    </w:p>
    <w:p w14:paraId="57224AAB" w14:textId="77777777" w:rsidR="006F756F" w:rsidRPr="00D54527" w:rsidRDefault="006F756F" w:rsidP="75AA6649">
      <w:pPr>
        <w:spacing w:after="0" w:line="240" w:lineRule="auto"/>
        <w:textAlignment w:val="baseline"/>
        <w:rPr>
          <w:rFonts w:ascii="Aptos" w:eastAsia="Times New Roman" w:hAnsi="Aptos" w:cs="Times New Roman"/>
          <w:color w:val="000000" w:themeColor="text1"/>
        </w:rPr>
      </w:pPr>
    </w:p>
    <w:p w14:paraId="42F8C87B" w14:textId="77777777" w:rsidR="006F756F" w:rsidRPr="00D54527" w:rsidRDefault="006F756F" w:rsidP="75AA6649">
      <w:pPr>
        <w:pStyle w:val="NormalWeb"/>
        <w:spacing w:before="240" w:beforeAutospacing="0" w:after="240" w:afterAutospacing="0"/>
        <w:jc w:val="center"/>
        <w:textAlignment w:val="baseline"/>
        <w:rPr>
          <w:color w:val="242424"/>
        </w:rPr>
      </w:pPr>
    </w:p>
    <w:p w14:paraId="461C8BB3" w14:textId="233B4A4D" w:rsidR="006F756F" w:rsidRPr="00D54527" w:rsidRDefault="08F532B1" w:rsidP="75AA6649">
      <w:pPr>
        <w:spacing w:after="0" w:line="240" w:lineRule="auto"/>
        <w:jc w:val="center"/>
        <w:textAlignment w:val="baseline"/>
        <w:rPr>
          <w:rFonts w:ascii="Times New Roman" w:hAnsi="Times New Roman" w:cs="Times New Roman"/>
          <w:color w:val="242424"/>
          <w:kern w:val="0"/>
          <w14:ligatures w14:val="none"/>
        </w:rPr>
      </w:pPr>
      <w:r w:rsidRPr="75AA6649">
        <w:rPr>
          <w:rStyle w:val="normaltextrun"/>
          <w:rFonts w:ascii="Times New Roman" w:hAnsi="Times New Roman" w:cs="Times New Roman"/>
          <w:sz w:val="32"/>
          <w:szCs w:val="32"/>
        </w:rPr>
        <w:t>~ ~ ~ ~ </w:t>
      </w:r>
    </w:p>
    <w:p w14:paraId="25BF0E6E" w14:textId="12B8370D" w:rsidR="009B58DC" w:rsidRDefault="009B58DC" w:rsidP="75AA6649">
      <w:pPr>
        <w:ind w:firstLine="720"/>
        <w:jc w:val="center"/>
      </w:pPr>
    </w:p>
    <w:p w14:paraId="094801D5" w14:textId="36D6CEB2" w:rsidR="00B5123F" w:rsidRDefault="00B5123F" w:rsidP="00340E46">
      <w:pPr>
        <w:jc w:val="center"/>
        <w:rPr>
          <w:rFonts w:ascii="Times New Roman" w:hAnsi="Times New Roman" w:cs="Times New Roman"/>
          <w:b/>
          <w:bCs/>
          <w:color w:val="242424"/>
          <w:u w:val="single"/>
          <w:shd w:val="clear" w:color="auto" w:fill="FFFFFF"/>
        </w:rPr>
      </w:pPr>
      <w:r w:rsidRPr="00B5123F">
        <w:rPr>
          <w:rFonts w:ascii="Times New Roman" w:hAnsi="Times New Roman" w:cs="Times New Roman"/>
          <w:b/>
          <w:bCs/>
          <w:color w:val="242424"/>
          <w:u w:val="single"/>
          <w:shd w:val="clear" w:color="auto" w:fill="FFFFFF"/>
        </w:rPr>
        <w:t>LAW 6430- Wills and Trusts</w:t>
      </w:r>
    </w:p>
    <w:p w14:paraId="2929C00F" w14:textId="5389CE0E" w:rsidR="00B5123F" w:rsidRDefault="00B5123F" w:rsidP="00340E46">
      <w:pPr>
        <w:jc w:val="center"/>
        <w:rPr>
          <w:rFonts w:ascii="Times New Roman" w:hAnsi="Times New Roman" w:cs="Times New Roman"/>
          <w:color w:val="242424"/>
          <w:shd w:val="clear" w:color="auto" w:fill="FFFFFF"/>
        </w:rPr>
      </w:pPr>
      <w:r w:rsidRPr="00B5123F">
        <w:rPr>
          <w:rFonts w:ascii="Times New Roman" w:hAnsi="Times New Roman" w:cs="Times New Roman"/>
          <w:color w:val="242424"/>
          <w:shd w:val="clear" w:color="auto" w:fill="FFFFFF"/>
        </w:rPr>
        <w:t>(Ruiz)</w:t>
      </w:r>
    </w:p>
    <w:p w14:paraId="6A6CBBAA"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lastRenderedPageBreak/>
        <w:t>Welcome to Wills &amp; Trusts! I am excited to have you </w:t>
      </w:r>
      <w:proofErr w:type="gramStart"/>
      <w:r w:rsidRPr="00753779">
        <w:rPr>
          <w:rFonts w:ascii="Times New Roman" w:eastAsia="Times New Roman" w:hAnsi="Times New Roman" w:cs="Times New Roman"/>
          <w:color w:val="000000"/>
          <w:kern w:val="0"/>
          <w14:ligatures w14:val="none"/>
        </w:rPr>
        <w:t>in</w:t>
      </w:r>
      <w:proofErr w:type="gramEnd"/>
      <w:r w:rsidRPr="00753779">
        <w:rPr>
          <w:rFonts w:ascii="Times New Roman" w:eastAsia="Times New Roman" w:hAnsi="Times New Roman" w:cs="Times New Roman"/>
          <w:color w:val="000000"/>
          <w:kern w:val="0"/>
          <w14:ligatures w14:val="none"/>
        </w:rPr>
        <w:t> the course. </w:t>
      </w:r>
    </w:p>
    <w:p w14:paraId="686866EF"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 </w:t>
      </w:r>
    </w:p>
    <w:p w14:paraId="0841DA89"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There are two (2) required coursebooks for this class: a casebook and a statutory supplement. </w:t>
      </w:r>
    </w:p>
    <w:p w14:paraId="616968F9"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 </w:t>
      </w:r>
    </w:p>
    <w:p w14:paraId="23ED02EF" w14:textId="77777777" w:rsidR="00753779" w:rsidRPr="00753779" w:rsidRDefault="00753779" w:rsidP="008E671D">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Required Casebook </w:t>
      </w:r>
    </w:p>
    <w:p w14:paraId="56964292"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 </w:t>
      </w:r>
    </w:p>
    <w:p w14:paraId="5D84BA45" w14:textId="77777777" w:rsidR="00753779" w:rsidRPr="00753779" w:rsidRDefault="00753779" w:rsidP="00753779">
      <w:pPr>
        <w:spacing w:after="0" w:line="240" w:lineRule="auto"/>
        <w:ind w:firstLine="360"/>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212121"/>
          <w:kern w:val="0"/>
          <w14:ligatures w14:val="none"/>
        </w:rPr>
        <w:t>Marty-Nelson, Rodriguez-Dod, Richmond, Litman, and Maurer,</w:t>
      </w:r>
      <w:r w:rsidRPr="00753779">
        <w:rPr>
          <w:rFonts w:ascii="Times New Roman" w:eastAsia="Times New Roman" w:hAnsi="Times New Roman" w:cs="Times New Roman"/>
          <w:b/>
          <w:bCs/>
          <w:color w:val="212121"/>
          <w:kern w:val="0"/>
          <w14:ligatures w14:val="none"/>
        </w:rPr>
        <w:t> FLORIDA WILLS, TRUSTS, &amp; ESTATES CASES AND MATERIALS (Carolina Academic Press 5</w:t>
      </w:r>
      <w:r w:rsidRPr="00753779">
        <w:rPr>
          <w:rFonts w:ascii="Times New Roman" w:eastAsia="Times New Roman" w:hAnsi="Times New Roman" w:cs="Times New Roman"/>
          <w:b/>
          <w:bCs/>
          <w:color w:val="212121"/>
          <w:kern w:val="0"/>
          <w:vertAlign w:val="superscript"/>
          <w14:ligatures w14:val="none"/>
        </w:rPr>
        <w:t>th</w:t>
      </w:r>
      <w:r w:rsidRPr="00753779">
        <w:rPr>
          <w:rFonts w:ascii="Times New Roman" w:eastAsia="Times New Roman" w:hAnsi="Times New Roman" w:cs="Times New Roman"/>
          <w:b/>
          <w:bCs/>
          <w:color w:val="212121"/>
          <w:kern w:val="0"/>
          <w14:ligatures w14:val="none"/>
        </w:rPr>
        <w:t> ed.)</w:t>
      </w:r>
      <w:r w:rsidRPr="00753779">
        <w:rPr>
          <w:rFonts w:ascii="Times New Roman" w:eastAsia="Times New Roman" w:hAnsi="Times New Roman" w:cs="Times New Roman"/>
          <w:color w:val="212121"/>
          <w:kern w:val="0"/>
          <w14:ligatures w14:val="none"/>
        </w:rPr>
        <w:t>  ISBN-13</w:t>
      </w:r>
      <w:proofErr w:type="gramStart"/>
      <w:r w:rsidRPr="00753779">
        <w:rPr>
          <w:rFonts w:ascii="Times New Roman" w:eastAsia="Times New Roman" w:hAnsi="Times New Roman" w:cs="Times New Roman"/>
          <w:color w:val="212121"/>
          <w:kern w:val="0"/>
          <w14:ligatures w14:val="none"/>
        </w:rPr>
        <w:t>:  978</w:t>
      </w:r>
      <w:proofErr w:type="gramEnd"/>
      <w:r w:rsidRPr="00753779">
        <w:rPr>
          <w:rFonts w:ascii="Times New Roman" w:eastAsia="Times New Roman" w:hAnsi="Times New Roman" w:cs="Times New Roman"/>
          <w:color w:val="212121"/>
          <w:kern w:val="0"/>
          <w14:ligatures w14:val="none"/>
        </w:rPr>
        <w:t>-1-5310-2879-4  </w:t>
      </w:r>
    </w:p>
    <w:p w14:paraId="47EAE419"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 </w:t>
      </w:r>
    </w:p>
    <w:p w14:paraId="193D76AA" w14:textId="77777777" w:rsidR="00753779" w:rsidRPr="00753779" w:rsidRDefault="00753779" w:rsidP="008E671D">
      <w:pPr>
        <w:numPr>
          <w:ilvl w:val="0"/>
          <w:numId w:val="35"/>
        </w:numPr>
        <w:spacing w:after="0" w:line="240" w:lineRule="auto"/>
        <w:ind w:left="1080" w:firstLine="0"/>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Required In-House Statutory Supplement </w:t>
      </w:r>
    </w:p>
    <w:p w14:paraId="65FE1A98" w14:textId="77777777" w:rsidR="00753779" w:rsidRPr="00753779" w:rsidRDefault="00753779" w:rsidP="00753779">
      <w:pPr>
        <w:spacing w:after="0" w:line="240" w:lineRule="auto"/>
        <w:ind w:left="1080"/>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000000"/>
          <w:kern w:val="0"/>
          <w14:ligatures w14:val="none"/>
        </w:rPr>
        <w:t> </w:t>
      </w:r>
    </w:p>
    <w:p w14:paraId="604F13F5" w14:textId="77777777" w:rsidR="00753779" w:rsidRPr="00753779" w:rsidRDefault="00753779" w:rsidP="00753779">
      <w:pPr>
        <w:spacing w:after="0" w:line="240" w:lineRule="auto"/>
        <w:ind w:firstLine="360"/>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b/>
          <w:bCs/>
          <w:kern w:val="0"/>
          <w14:ligatures w14:val="none"/>
        </w:rPr>
        <w:t>Statutory Supplement Florida Wills, Trusts &amp; Estates Cases and Materials (Spring 2026)</w:t>
      </w:r>
      <w:r w:rsidRPr="00753779">
        <w:rPr>
          <w:rFonts w:ascii="Times New Roman" w:eastAsia="Times New Roman" w:hAnsi="Times New Roman" w:cs="Times New Roman"/>
          <w:kern w:val="0"/>
          <w14:ligatures w14:val="none"/>
        </w:rPr>
        <w:t>. Please note the in-house spiral-bound statutory supplement will be the only material you will be permitted to bring in and use during the final exam for this course. For the exam, the supplement may be annotated only in the student’s own handwriting. </w:t>
      </w:r>
      <w:r w:rsidRPr="00753779">
        <w:rPr>
          <w:rFonts w:ascii="Times New Roman" w:eastAsia="Times New Roman" w:hAnsi="Times New Roman" w:cs="Times New Roman"/>
          <w:color w:val="2D3B45"/>
          <w:kern w:val="0"/>
          <w:shd w:val="clear" w:color="auto" w:fill="FFFFFF"/>
          <w14:ligatures w14:val="none"/>
        </w:rPr>
        <w:t>This Statutory Supplement will be purchased from my administrative assistant, </w:t>
      </w:r>
      <w:r w:rsidRPr="00753779">
        <w:rPr>
          <w:rFonts w:ascii="Times New Roman" w:eastAsia="Times New Roman" w:hAnsi="Times New Roman" w:cs="Times New Roman"/>
          <w:kern w:val="0"/>
          <w14:ligatures w14:val="none"/>
        </w:rPr>
        <w:t>Talijah Williams</w:t>
      </w:r>
      <w:r w:rsidRPr="00753779">
        <w:rPr>
          <w:rFonts w:ascii="Times New Roman" w:eastAsia="Times New Roman" w:hAnsi="Times New Roman" w:cs="Times New Roman"/>
          <w:color w:val="2D3B45"/>
          <w:kern w:val="0"/>
          <w:shd w:val="clear" w:color="auto" w:fill="FFFFFF"/>
          <w14:ligatures w14:val="none"/>
        </w:rPr>
        <w:t>. You may contact her at </w:t>
      </w:r>
      <w:r w:rsidRPr="00753779">
        <w:rPr>
          <w:rFonts w:ascii="Times New Roman" w:eastAsia="Times New Roman" w:hAnsi="Times New Roman" w:cs="Times New Roman"/>
          <w:kern w:val="0"/>
          <w14:ligatures w14:val="none"/>
        </w:rPr>
        <w:t>talwilli@fiu.edu </w:t>
      </w:r>
      <w:r w:rsidRPr="00753779">
        <w:rPr>
          <w:rFonts w:ascii="Times New Roman" w:eastAsia="Times New Roman" w:hAnsi="Times New Roman" w:cs="Times New Roman"/>
          <w:color w:val="2D3B45"/>
          <w:kern w:val="0"/>
          <w:shd w:val="clear" w:color="auto" w:fill="FFFFFF"/>
          <w14:ligatures w14:val="none"/>
        </w:rPr>
        <w:t>for information on purchasing Statutory Supplement.</w:t>
      </w:r>
      <w:r w:rsidRPr="00753779">
        <w:rPr>
          <w:rFonts w:ascii="Times New Roman" w:eastAsia="Times New Roman" w:hAnsi="Times New Roman" w:cs="Times New Roman"/>
          <w:color w:val="2D3B45"/>
          <w:kern w:val="0"/>
          <w14:ligatures w14:val="none"/>
        </w:rPr>
        <w:t> </w:t>
      </w:r>
    </w:p>
    <w:p w14:paraId="54BD7691"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1868"/>
        <w:gridCol w:w="2565"/>
        <w:gridCol w:w="3735"/>
      </w:tblGrid>
      <w:tr w:rsidR="00753779" w:rsidRPr="00753779" w14:paraId="1A8A79B7" w14:textId="77777777">
        <w:trPr>
          <w:trHeight w:val="300"/>
        </w:trPr>
        <w:tc>
          <w:tcPr>
            <w:tcW w:w="870" w:type="dxa"/>
            <w:tcBorders>
              <w:top w:val="single" w:sz="6" w:space="0" w:color="000000"/>
              <w:left w:val="single" w:sz="6" w:space="0" w:color="000000"/>
              <w:bottom w:val="single" w:sz="6" w:space="0" w:color="000000"/>
              <w:right w:val="single" w:sz="6" w:space="0" w:color="000000"/>
            </w:tcBorders>
            <w:hideMark/>
          </w:tcPr>
          <w:p w14:paraId="037A8D58"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b/>
                <w:bCs/>
                <w:kern w:val="0"/>
                <w14:ligatures w14:val="none"/>
              </w:rPr>
              <w:t>Class</w:t>
            </w:r>
            <w:r w:rsidRPr="00753779">
              <w:rPr>
                <w:rFonts w:ascii="Times New Roman" w:eastAsia="Times New Roman" w:hAnsi="Times New Roman" w:cs="Times New Roman"/>
                <w:kern w:val="0"/>
                <w14:ligatures w14:val="none"/>
              </w:rPr>
              <w:t> </w:t>
            </w:r>
          </w:p>
        </w:tc>
        <w:tc>
          <w:tcPr>
            <w:tcW w:w="1425" w:type="dxa"/>
            <w:tcBorders>
              <w:top w:val="single" w:sz="6" w:space="0" w:color="000000"/>
              <w:left w:val="single" w:sz="6" w:space="0" w:color="000000"/>
              <w:bottom w:val="single" w:sz="6" w:space="0" w:color="000000"/>
              <w:right w:val="single" w:sz="6" w:space="0" w:color="000000"/>
            </w:tcBorders>
            <w:hideMark/>
          </w:tcPr>
          <w:p w14:paraId="0F8D1554"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b/>
                <w:bCs/>
                <w:kern w:val="0"/>
                <w14:ligatures w14:val="none"/>
              </w:rPr>
              <w:t>Date </w:t>
            </w:r>
            <w:r w:rsidRPr="00753779">
              <w:rPr>
                <w:rFonts w:ascii="Times New Roman" w:eastAsia="Times New Roman" w:hAnsi="Times New Roman" w:cs="Times New Roman"/>
                <w:kern w:val="0"/>
                <w14:ligatures w14:val="none"/>
              </w:rPr>
              <w:t> </w:t>
            </w:r>
          </w:p>
        </w:tc>
        <w:tc>
          <w:tcPr>
            <w:tcW w:w="2565" w:type="dxa"/>
            <w:tcBorders>
              <w:top w:val="single" w:sz="6" w:space="0" w:color="000000"/>
              <w:left w:val="single" w:sz="6" w:space="0" w:color="000000"/>
              <w:bottom w:val="single" w:sz="6" w:space="0" w:color="000000"/>
              <w:right w:val="single" w:sz="6" w:space="0" w:color="000000"/>
            </w:tcBorders>
            <w:hideMark/>
          </w:tcPr>
          <w:p w14:paraId="3277FF5F"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b/>
                <w:bCs/>
                <w:kern w:val="0"/>
                <w14:ligatures w14:val="none"/>
              </w:rPr>
              <w:t>Topics</w:t>
            </w:r>
            <w:r w:rsidRPr="00753779">
              <w:rPr>
                <w:rFonts w:ascii="Times New Roman" w:eastAsia="Times New Roman" w:hAnsi="Times New Roman" w:cs="Times New Roman"/>
                <w:kern w:val="0"/>
                <w14:ligatures w14:val="none"/>
              </w:rPr>
              <w:t> </w:t>
            </w:r>
          </w:p>
        </w:tc>
        <w:tc>
          <w:tcPr>
            <w:tcW w:w="3735" w:type="dxa"/>
            <w:tcBorders>
              <w:top w:val="single" w:sz="6" w:space="0" w:color="000000"/>
              <w:left w:val="single" w:sz="6" w:space="0" w:color="000000"/>
              <w:bottom w:val="single" w:sz="6" w:space="0" w:color="000000"/>
              <w:right w:val="single" w:sz="6" w:space="0" w:color="000000"/>
            </w:tcBorders>
            <w:hideMark/>
          </w:tcPr>
          <w:p w14:paraId="408CC0C5"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b/>
                <w:bCs/>
                <w:kern w:val="0"/>
                <w14:ligatures w14:val="none"/>
              </w:rPr>
              <w:t>Reading Assignments</w:t>
            </w:r>
            <w:r w:rsidRPr="00753779">
              <w:rPr>
                <w:rFonts w:ascii="Times New Roman" w:eastAsia="Times New Roman" w:hAnsi="Times New Roman" w:cs="Times New Roman"/>
                <w:kern w:val="0"/>
                <w14:ligatures w14:val="none"/>
              </w:rPr>
              <w:t> </w:t>
            </w:r>
          </w:p>
          <w:p w14:paraId="72CC1690"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 </w:t>
            </w:r>
          </w:p>
        </w:tc>
      </w:tr>
      <w:tr w:rsidR="00753779" w:rsidRPr="00753779" w14:paraId="30BE072D" w14:textId="77777777">
        <w:trPr>
          <w:trHeight w:val="300"/>
        </w:trPr>
        <w:tc>
          <w:tcPr>
            <w:tcW w:w="870" w:type="dxa"/>
            <w:tcBorders>
              <w:top w:val="single" w:sz="6" w:space="0" w:color="000000"/>
              <w:left w:val="single" w:sz="6" w:space="0" w:color="000000"/>
              <w:bottom w:val="single" w:sz="6" w:space="0" w:color="000000"/>
              <w:right w:val="single" w:sz="6" w:space="0" w:color="000000"/>
            </w:tcBorders>
            <w:hideMark/>
          </w:tcPr>
          <w:p w14:paraId="4D6C2E6E"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1 </w:t>
            </w:r>
          </w:p>
        </w:tc>
        <w:tc>
          <w:tcPr>
            <w:tcW w:w="1425" w:type="dxa"/>
            <w:tcBorders>
              <w:top w:val="single" w:sz="6" w:space="0" w:color="000000"/>
              <w:left w:val="single" w:sz="6" w:space="0" w:color="000000"/>
              <w:bottom w:val="single" w:sz="6" w:space="0" w:color="000000"/>
              <w:right w:val="single" w:sz="6" w:space="0" w:color="000000"/>
            </w:tcBorders>
            <w:hideMark/>
          </w:tcPr>
          <w:p w14:paraId="4A3E20B4"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Wednesday 1/7/26 </w:t>
            </w:r>
          </w:p>
        </w:tc>
        <w:tc>
          <w:tcPr>
            <w:tcW w:w="2565" w:type="dxa"/>
            <w:tcBorders>
              <w:top w:val="single" w:sz="6" w:space="0" w:color="000000"/>
              <w:left w:val="single" w:sz="6" w:space="0" w:color="000000"/>
              <w:bottom w:val="single" w:sz="6" w:space="0" w:color="000000"/>
              <w:right w:val="single" w:sz="6" w:space="0" w:color="000000"/>
            </w:tcBorders>
            <w:hideMark/>
          </w:tcPr>
          <w:p w14:paraId="4C798510"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Probate and Gross Estates; Surviving Spouses </w:t>
            </w:r>
          </w:p>
        </w:tc>
        <w:tc>
          <w:tcPr>
            <w:tcW w:w="3735" w:type="dxa"/>
            <w:tcBorders>
              <w:top w:val="single" w:sz="6" w:space="0" w:color="000000"/>
              <w:left w:val="single" w:sz="6" w:space="0" w:color="000000"/>
              <w:bottom w:val="single" w:sz="6" w:space="0" w:color="000000"/>
              <w:right w:val="single" w:sz="6" w:space="0" w:color="000000"/>
            </w:tcBorders>
            <w:hideMark/>
          </w:tcPr>
          <w:p w14:paraId="6CF29153"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2D3B45"/>
                <w:kern w:val="0"/>
                <w:shd w:val="clear" w:color="auto" w:fill="FFFFFF"/>
                <w14:ligatures w14:val="none"/>
              </w:rPr>
              <w:t>Read pages 3-18 in Chapter 1, pages 19-29 in Chapter 2, all the statutes referenced under “Statutory References” in the beginning of Chapter 1, and Fla. Stat. §§731.103; 732.101; 732.102; and 741.211.</w:t>
            </w:r>
            <w:r w:rsidRPr="00753779">
              <w:rPr>
                <w:rFonts w:ascii="Times New Roman" w:eastAsia="Times New Roman" w:hAnsi="Times New Roman" w:cs="Times New Roman"/>
                <w:color w:val="2D3B45"/>
                <w:kern w:val="0"/>
                <w14:ligatures w14:val="none"/>
              </w:rPr>
              <w:t> </w:t>
            </w:r>
          </w:p>
        </w:tc>
      </w:tr>
      <w:tr w:rsidR="00753779" w:rsidRPr="00753779" w14:paraId="7A29714F" w14:textId="77777777">
        <w:trPr>
          <w:trHeight w:val="300"/>
        </w:trPr>
        <w:tc>
          <w:tcPr>
            <w:tcW w:w="870" w:type="dxa"/>
            <w:tcBorders>
              <w:top w:val="single" w:sz="6" w:space="0" w:color="000000"/>
              <w:left w:val="single" w:sz="6" w:space="0" w:color="000000"/>
              <w:bottom w:val="single" w:sz="6" w:space="0" w:color="000000"/>
              <w:right w:val="single" w:sz="6" w:space="0" w:color="000000"/>
            </w:tcBorders>
            <w:hideMark/>
          </w:tcPr>
          <w:p w14:paraId="05262417"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2 </w:t>
            </w:r>
          </w:p>
        </w:tc>
        <w:tc>
          <w:tcPr>
            <w:tcW w:w="1425" w:type="dxa"/>
            <w:tcBorders>
              <w:top w:val="single" w:sz="6" w:space="0" w:color="000000"/>
              <w:left w:val="single" w:sz="6" w:space="0" w:color="000000"/>
              <w:bottom w:val="single" w:sz="6" w:space="0" w:color="000000"/>
              <w:right w:val="single" w:sz="6" w:space="0" w:color="000000"/>
            </w:tcBorders>
            <w:hideMark/>
          </w:tcPr>
          <w:p w14:paraId="2343388F"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Thursday 1/8/26 </w:t>
            </w:r>
          </w:p>
        </w:tc>
        <w:tc>
          <w:tcPr>
            <w:tcW w:w="2565" w:type="dxa"/>
            <w:tcBorders>
              <w:top w:val="single" w:sz="6" w:space="0" w:color="000000"/>
              <w:left w:val="single" w:sz="6" w:space="0" w:color="000000"/>
              <w:bottom w:val="single" w:sz="6" w:space="0" w:color="000000"/>
              <w:right w:val="single" w:sz="6" w:space="0" w:color="000000"/>
            </w:tcBorders>
            <w:hideMark/>
          </w:tcPr>
          <w:p w14:paraId="64DD943F"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Intestate Estates </w:t>
            </w:r>
          </w:p>
        </w:tc>
        <w:tc>
          <w:tcPr>
            <w:tcW w:w="3735" w:type="dxa"/>
            <w:tcBorders>
              <w:top w:val="single" w:sz="6" w:space="0" w:color="000000"/>
              <w:left w:val="single" w:sz="6" w:space="0" w:color="000000"/>
              <w:bottom w:val="single" w:sz="6" w:space="0" w:color="000000"/>
              <w:right w:val="single" w:sz="6" w:space="0" w:color="000000"/>
            </w:tcBorders>
            <w:hideMark/>
          </w:tcPr>
          <w:p w14:paraId="238D2DF9"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color w:val="2D3B45"/>
                <w:kern w:val="0"/>
                <w:shd w:val="clear" w:color="auto" w:fill="FFFFFF"/>
                <w14:ligatures w14:val="none"/>
              </w:rPr>
              <w:t>Read pages 30-42 in Chapter 2 and Fla. Stat. §§731.103; 731.201 (“Beneficiary”), (“Child”), (“Collateral Heir”), (“Descendant”), (“Heirs”), (“Parent”); 732.101; 732.102; 732.103; 732.104; 732.107; and 732.611.</w:t>
            </w:r>
            <w:r w:rsidRPr="00753779">
              <w:rPr>
                <w:rFonts w:ascii="Times New Roman" w:eastAsia="Times New Roman" w:hAnsi="Times New Roman" w:cs="Times New Roman"/>
                <w:color w:val="2D3B45"/>
                <w:kern w:val="0"/>
                <w14:ligatures w14:val="none"/>
              </w:rPr>
              <w:t> </w:t>
            </w:r>
          </w:p>
        </w:tc>
      </w:tr>
    </w:tbl>
    <w:p w14:paraId="22ECEB52" w14:textId="77777777" w:rsidR="00753779" w:rsidRPr="00753779" w:rsidRDefault="00753779" w:rsidP="00753779">
      <w:pPr>
        <w:spacing w:after="0" w:line="240" w:lineRule="auto"/>
        <w:textAlignment w:val="baseline"/>
        <w:rPr>
          <w:rFonts w:ascii="Times New Roman" w:eastAsia="Times New Roman" w:hAnsi="Times New Roman" w:cs="Times New Roman"/>
          <w:kern w:val="0"/>
          <w14:ligatures w14:val="none"/>
        </w:rPr>
      </w:pPr>
      <w:r w:rsidRPr="00753779">
        <w:rPr>
          <w:rFonts w:ascii="Times New Roman" w:eastAsia="Times New Roman" w:hAnsi="Times New Roman" w:cs="Times New Roman"/>
          <w:kern w:val="0"/>
          <w14:ligatures w14:val="none"/>
        </w:rPr>
        <w:t> </w:t>
      </w:r>
    </w:p>
    <w:p w14:paraId="34BEFA8A" w14:textId="6BB18B7B" w:rsidR="009D2169" w:rsidRDefault="009D2169" w:rsidP="27B29306">
      <w:pPr>
        <w:pStyle w:val="paragraph"/>
        <w:jc w:val="center"/>
        <w:rPr>
          <w:rStyle w:val="normaltextrun"/>
          <w:rFonts w:eastAsiaTheme="majorEastAsia"/>
          <w:sz w:val="32"/>
          <w:szCs w:val="32"/>
        </w:rPr>
      </w:pPr>
    </w:p>
    <w:p w14:paraId="454A9383" w14:textId="4F271209" w:rsidR="006F756F" w:rsidRPr="006F756F" w:rsidRDefault="006F756F" w:rsidP="27B29306">
      <w:pPr>
        <w:pStyle w:val="paragraph"/>
        <w:spacing w:before="0" w:beforeAutospacing="0" w:after="0" w:afterAutospacing="0"/>
        <w:jc w:val="center"/>
        <w:textAlignment w:val="baseline"/>
        <w:rPr>
          <w:rFonts w:ascii="Segoe UI" w:hAnsi="Segoe UI" w:cs="Segoe UI"/>
          <w:sz w:val="18"/>
          <w:szCs w:val="18"/>
        </w:rPr>
      </w:pPr>
      <w:r w:rsidRPr="006F756F">
        <w:rPr>
          <w:rStyle w:val="normaltextrun"/>
          <w:rFonts w:eastAsiaTheme="majorEastAsia"/>
          <w:sz w:val="32"/>
          <w:szCs w:val="32"/>
        </w:rPr>
        <w:t>~ ~ ~ ~</w:t>
      </w:r>
      <w:r w:rsidRPr="006F756F">
        <w:rPr>
          <w:rStyle w:val="eop"/>
          <w:rFonts w:eastAsiaTheme="majorEastAsia"/>
          <w:sz w:val="32"/>
          <w:szCs w:val="32"/>
        </w:rPr>
        <w:t> </w:t>
      </w:r>
    </w:p>
    <w:p w14:paraId="09AD864E" w14:textId="7164DF24" w:rsidR="0093472B" w:rsidRPr="009A759D" w:rsidRDefault="6A2601CB" w:rsidP="0093472B">
      <w:pPr>
        <w:pStyle w:val="paragraph"/>
        <w:spacing w:before="0" w:beforeAutospacing="0" w:after="0" w:afterAutospacing="0"/>
        <w:jc w:val="center"/>
        <w:textAlignment w:val="baseline"/>
        <w:rPr>
          <w:rFonts w:ascii="Segoe UI" w:hAnsi="Segoe UI" w:cs="Segoe UI"/>
          <w:sz w:val="18"/>
          <w:szCs w:val="18"/>
        </w:rPr>
      </w:pPr>
      <w:bookmarkStart w:id="0" w:name="_Hlk216860543"/>
      <w:r w:rsidRPr="75AA6649">
        <w:rPr>
          <w:rStyle w:val="eop"/>
          <w:rFonts w:eastAsiaTheme="majorEastAsia"/>
          <w:sz w:val="32"/>
          <w:szCs w:val="32"/>
        </w:rPr>
        <w:t xml:space="preserve">                                                   </w:t>
      </w:r>
      <w:r w:rsidR="0093472B" w:rsidRPr="75AA6649">
        <w:rPr>
          <w:rStyle w:val="eop"/>
          <w:rFonts w:eastAsiaTheme="majorEastAsia"/>
          <w:sz w:val="32"/>
          <w:szCs w:val="32"/>
        </w:rPr>
        <w:t> </w:t>
      </w:r>
    </w:p>
    <w:bookmarkEnd w:id="0"/>
    <w:p w14:paraId="6889499A" w14:textId="344ACC71" w:rsidR="00AF0A03" w:rsidRPr="0093472B" w:rsidRDefault="0093472B" w:rsidP="02A2C9DD">
      <w:pPr>
        <w:pStyle w:val="paragraph"/>
        <w:spacing w:before="0" w:beforeAutospacing="0" w:after="0" w:afterAutospacing="0"/>
        <w:jc w:val="center"/>
        <w:textAlignment w:val="baseline"/>
        <w:rPr>
          <w:rStyle w:val="eop"/>
          <w:rFonts w:eastAsiaTheme="majorEastAsia"/>
        </w:rPr>
      </w:pPr>
      <w:r w:rsidRPr="750F7300">
        <w:rPr>
          <w:rStyle w:val="eop"/>
          <w:rFonts w:eastAsiaTheme="majorEastAsia"/>
        </w:rPr>
        <w:t> </w:t>
      </w:r>
      <w:r w:rsidR="00C1B715" w:rsidRPr="5B473627">
        <w:rPr>
          <w:rStyle w:val="eop"/>
          <w:rFonts w:eastAsiaTheme="majorEastAsia"/>
        </w:rPr>
        <w:t xml:space="preserve">LAW </w:t>
      </w:r>
      <w:r w:rsidR="7D1DA71B" w:rsidRPr="6B2E4A70">
        <w:rPr>
          <w:rStyle w:val="eop"/>
          <w:rFonts w:eastAsiaTheme="majorEastAsia"/>
        </w:rPr>
        <w:t xml:space="preserve">7408- </w:t>
      </w:r>
      <w:r w:rsidR="00C1B715" w:rsidRPr="6B2E4A70">
        <w:rPr>
          <w:rStyle w:val="eop"/>
          <w:rFonts w:eastAsiaTheme="majorEastAsia"/>
        </w:rPr>
        <w:t>U</w:t>
      </w:r>
      <w:r w:rsidR="00C1B715" w:rsidRPr="750F7300">
        <w:rPr>
          <w:rStyle w:val="eop"/>
          <w:rFonts w:eastAsiaTheme="majorEastAsia"/>
        </w:rPr>
        <w:t>.S. Law II</w:t>
      </w:r>
    </w:p>
    <w:p w14:paraId="5EE1AD25" w14:textId="58DC0A50" w:rsidR="336DB27F" w:rsidRDefault="336DB27F" w:rsidP="336DB27F">
      <w:pPr>
        <w:pStyle w:val="paragraph"/>
        <w:spacing w:before="0" w:beforeAutospacing="0" w:after="0" w:afterAutospacing="0"/>
        <w:jc w:val="center"/>
        <w:rPr>
          <w:rStyle w:val="eop"/>
          <w:rFonts w:eastAsiaTheme="majorEastAsia"/>
        </w:rPr>
      </w:pPr>
    </w:p>
    <w:p w14:paraId="1F7BA77D" w14:textId="14AFF6CE" w:rsidR="00C1B715" w:rsidRDefault="00C1B715" w:rsidP="63C89600">
      <w:pPr>
        <w:pStyle w:val="paragraph"/>
        <w:spacing w:before="0" w:beforeAutospacing="0" w:after="0" w:afterAutospacing="0"/>
        <w:jc w:val="center"/>
        <w:rPr>
          <w:rStyle w:val="eop"/>
        </w:rPr>
      </w:pPr>
      <w:r w:rsidRPr="459EC8B5">
        <w:rPr>
          <w:rStyle w:val="eop"/>
        </w:rPr>
        <w:t>(Guerra)</w:t>
      </w:r>
    </w:p>
    <w:p w14:paraId="3D28A5EF" w14:textId="23A8DB4B" w:rsidR="6C505D26" w:rsidRDefault="6C505D26" w:rsidP="6C505D26">
      <w:pPr>
        <w:pStyle w:val="paragraph"/>
        <w:spacing w:before="0" w:beforeAutospacing="0" w:after="0" w:afterAutospacing="0"/>
        <w:jc w:val="center"/>
        <w:rPr>
          <w:rStyle w:val="eop"/>
        </w:rPr>
      </w:pPr>
    </w:p>
    <w:p w14:paraId="5803D4F0" w14:textId="71153521" w:rsidR="27678067" w:rsidRDefault="27678067" w:rsidP="64DDA3A6">
      <w:pPr>
        <w:pStyle w:val="paragraph"/>
        <w:spacing w:before="0" w:beforeAutospacing="0" w:after="0" w:afterAutospacing="0"/>
      </w:pPr>
      <w:r w:rsidRPr="70476E64">
        <w:t xml:space="preserve">Jan </w:t>
      </w:r>
      <w:r w:rsidRPr="1084051E">
        <w:t>8</w:t>
      </w:r>
      <w:r w:rsidR="0FD385FB" w:rsidRPr="1084051E">
        <w:t>:</w:t>
      </w:r>
      <w:r w:rsidR="0FD385FB" w:rsidRPr="72FCE649">
        <w:t xml:space="preserve"> </w:t>
      </w:r>
      <w:r w:rsidRPr="1084051E">
        <w:t>Unit</w:t>
      </w:r>
      <w:r w:rsidRPr="70476E64">
        <w:t xml:space="preserve"> 1</w:t>
      </w:r>
      <w:r w:rsidRPr="06EAF3EE">
        <w:t>: Introduction</w:t>
      </w:r>
      <w:r w:rsidRPr="175D7D33">
        <w:t xml:space="preserve"> to </w:t>
      </w:r>
      <w:r w:rsidRPr="70476E64">
        <w:t>Substantive U.S. Law &amp; Common Law Method</w:t>
      </w:r>
    </w:p>
    <w:p w14:paraId="753BA681" w14:textId="3741A9E3" w:rsidR="27678067" w:rsidRDefault="27678067" w:rsidP="64DDA3A6">
      <w:pPr>
        <w:pStyle w:val="paragraph"/>
        <w:spacing w:before="0" w:beforeAutospacing="0" w:after="0" w:afterAutospacing="0"/>
      </w:pPr>
      <w:r w:rsidRPr="70476E64">
        <w:lastRenderedPageBreak/>
        <w:t xml:space="preserve">Overview SO3, </w:t>
      </w:r>
      <w:r w:rsidRPr="0135DF6F">
        <w:t>SO4 Introduction</w:t>
      </w:r>
      <w:r w:rsidRPr="70476E64">
        <w:t xml:space="preserve"> </w:t>
      </w:r>
      <w:proofErr w:type="gramStart"/>
      <w:r w:rsidRPr="70476E64">
        <w:t>To</w:t>
      </w:r>
      <w:proofErr w:type="gramEnd"/>
      <w:r w:rsidRPr="70476E64">
        <w:t xml:space="preserve"> American Legal System</w:t>
      </w:r>
      <w:r w:rsidR="1DE19228" w:rsidRPr="0A401178">
        <w:t xml:space="preserve"> </w:t>
      </w:r>
      <w:r w:rsidRPr="70476E64">
        <w:t>https://wwws.law.nor</w:t>
      </w:r>
    </w:p>
    <w:p w14:paraId="2EC3D4D0" w14:textId="3D926F2A" w:rsidR="6B2E4A70" w:rsidRDefault="27678067" w:rsidP="7C38E0B4">
      <w:pPr>
        <w:pStyle w:val="paragraph"/>
        <w:spacing w:before="0" w:beforeAutospacing="0" w:after="0" w:afterAutospacing="0"/>
      </w:pPr>
      <w:r w:rsidRPr="70476E64">
        <w:t>thwestern.edu/</w:t>
      </w:r>
      <w:r w:rsidRPr="50410EBA">
        <w:t>student</w:t>
      </w:r>
      <w:r w:rsidRPr="70476E64">
        <w:t>-life/studentservices/orientation/</w:t>
      </w:r>
      <w:r w:rsidRPr="7C38E0B4">
        <w:t>documents</w:t>
      </w:r>
      <w:r w:rsidRPr="70476E64">
        <w:t>/orientationreading-slocumch_022.pdf</w:t>
      </w:r>
    </w:p>
    <w:p w14:paraId="359D1CD2" w14:textId="77777777" w:rsidR="002870F7" w:rsidRDefault="002870F7" w:rsidP="00340E46">
      <w:pPr>
        <w:jc w:val="center"/>
        <w:rPr>
          <w:rFonts w:ascii="Times New Roman" w:hAnsi="Times New Roman" w:cs="Times New Roman"/>
          <w:color w:val="242424"/>
          <w:shd w:val="clear" w:color="auto" w:fill="FFFFFF"/>
        </w:rPr>
      </w:pPr>
    </w:p>
    <w:p w14:paraId="7C9DC19D" w14:textId="7DF8FA04" w:rsidR="007D5388" w:rsidRPr="007D5388" w:rsidRDefault="007D5388" w:rsidP="75AA6649">
      <w:pPr>
        <w:pStyle w:val="paragraph"/>
        <w:spacing w:before="0" w:beforeAutospacing="0" w:after="0" w:afterAutospacing="0"/>
        <w:jc w:val="center"/>
        <w:textAlignment w:val="baseline"/>
        <w:rPr>
          <w:color w:val="242424"/>
        </w:rPr>
      </w:pPr>
    </w:p>
    <w:p w14:paraId="6675B3DC" w14:textId="77777777" w:rsidR="00F133EF" w:rsidRPr="00F133EF" w:rsidRDefault="00F133EF" w:rsidP="00F133EF">
      <w:pPr>
        <w:ind w:firstLine="720"/>
        <w:jc w:val="center"/>
        <w:rPr>
          <w:rFonts w:ascii="Times New Roman" w:hAnsi="Times New Roman" w:cs="Times New Roman"/>
        </w:rPr>
      </w:pPr>
      <w:bookmarkStart w:id="1" w:name="_Hlk216861170"/>
      <w:bookmarkEnd w:id="1"/>
    </w:p>
    <w:sectPr w:rsidR="00F133EF" w:rsidRPr="00F1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5A7"/>
    <w:multiLevelType w:val="multilevel"/>
    <w:tmpl w:val="1B747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8081B"/>
    <w:multiLevelType w:val="multilevel"/>
    <w:tmpl w:val="5A6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14B45"/>
    <w:multiLevelType w:val="multilevel"/>
    <w:tmpl w:val="D0447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892B9"/>
    <w:multiLevelType w:val="hybridMultilevel"/>
    <w:tmpl w:val="FFFFFFFF"/>
    <w:lvl w:ilvl="0" w:tplc="42460D28">
      <w:start w:val="1"/>
      <w:numFmt w:val="decimal"/>
      <w:lvlText w:val="%1."/>
      <w:lvlJc w:val="left"/>
      <w:pPr>
        <w:ind w:left="720" w:hanging="360"/>
      </w:pPr>
    </w:lvl>
    <w:lvl w:ilvl="1" w:tplc="3CDE6542">
      <w:start w:val="1"/>
      <w:numFmt w:val="lowerLetter"/>
      <w:lvlText w:val="%2."/>
      <w:lvlJc w:val="left"/>
      <w:pPr>
        <w:ind w:left="1440" w:hanging="360"/>
      </w:pPr>
    </w:lvl>
    <w:lvl w:ilvl="2" w:tplc="2B8297D0">
      <w:start w:val="1"/>
      <w:numFmt w:val="lowerRoman"/>
      <w:lvlText w:val="%3."/>
      <w:lvlJc w:val="right"/>
      <w:pPr>
        <w:ind w:left="2160" w:hanging="180"/>
      </w:pPr>
    </w:lvl>
    <w:lvl w:ilvl="3" w:tplc="9662AF72">
      <w:start w:val="1"/>
      <w:numFmt w:val="decimal"/>
      <w:lvlText w:val="%4."/>
      <w:lvlJc w:val="left"/>
      <w:pPr>
        <w:ind w:left="2880" w:hanging="360"/>
      </w:pPr>
    </w:lvl>
    <w:lvl w:ilvl="4" w:tplc="4E0A3830">
      <w:start w:val="1"/>
      <w:numFmt w:val="lowerLetter"/>
      <w:lvlText w:val="%5."/>
      <w:lvlJc w:val="left"/>
      <w:pPr>
        <w:ind w:left="3600" w:hanging="360"/>
      </w:pPr>
    </w:lvl>
    <w:lvl w:ilvl="5" w:tplc="F1C23AD2">
      <w:start w:val="1"/>
      <w:numFmt w:val="lowerRoman"/>
      <w:lvlText w:val="%6."/>
      <w:lvlJc w:val="right"/>
      <w:pPr>
        <w:ind w:left="4320" w:hanging="180"/>
      </w:pPr>
    </w:lvl>
    <w:lvl w:ilvl="6" w:tplc="0E10C0AE">
      <w:start w:val="1"/>
      <w:numFmt w:val="decimal"/>
      <w:lvlText w:val="%7."/>
      <w:lvlJc w:val="left"/>
      <w:pPr>
        <w:ind w:left="5040" w:hanging="360"/>
      </w:pPr>
    </w:lvl>
    <w:lvl w:ilvl="7" w:tplc="776A83EE">
      <w:start w:val="1"/>
      <w:numFmt w:val="lowerLetter"/>
      <w:lvlText w:val="%8."/>
      <w:lvlJc w:val="left"/>
      <w:pPr>
        <w:ind w:left="5760" w:hanging="360"/>
      </w:pPr>
    </w:lvl>
    <w:lvl w:ilvl="8" w:tplc="B6C2C92A">
      <w:start w:val="1"/>
      <w:numFmt w:val="lowerRoman"/>
      <w:lvlText w:val="%9."/>
      <w:lvlJc w:val="right"/>
      <w:pPr>
        <w:ind w:left="6480" w:hanging="180"/>
      </w:pPr>
    </w:lvl>
  </w:abstractNum>
  <w:abstractNum w:abstractNumId="4" w15:restartNumberingAfterBreak="0">
    <w:nsid w:val="0BC0037C"/>
    <w:multiLevelType w:val="multilevel"/>
    <w:tmpl w:val="D30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411BF"/>
    <w:multiLevelType w:val="multilevel"/>
    <w:tmpl w:val="18BE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45D1E"/>
    <w:multiLevelType w:val="multilevel"/>
    <w:tmpl w:val="318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B6682"/>
    <w:multiLevelType w:val="multilevel"/>
    <w:tmpl w:val="D16CD27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14B2EA6"/>
    <w:multiLevelType w:val="multilevel"/>
    <w:tmpl w:val="A43E5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46256"/>
    <w:multiLevelType w:val="multilevel"/>
    <w:tmpl w:val="8F901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87029B2"/>
    <w:multiLevelType w:val="multilevel"/>
    <w:tmpl w:val="99D2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D06D6"/>
    <w:multiLevelType w:val="multilevel"/>
    <w:tmpl w:val="DE96A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AA61075"/>
    <w:multiLevelType w:val="multilevel"/>
    <w:tmpl w:val="08006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6128FA"/>
    <w:multiLevelType w:val="multilevel"/>
    <w:tmpl w:val="59A0E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06C12B0"/>
    <w:multiLevelType w:val="multilevel"/>
    <w:tmpl w:val="414A1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3056D"/>
    <w:multiLevelType w:val="multilevel"/>
    <w:tmpl w:val="88B6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2D0696"/>
    <w:multiLevelType w:val="multilevel"/>
    <w:tmpl w:val="9CB20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C00EE"/>
    <w:multiLevelType w:val="multilevel"/>
    <w:tmpl w:val="C584E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17237C7"/>
    <w:multiLevelType w:val="multilevel"/>
    <w:tmpl w:val="DF42A89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710" w:hanging="72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9045F6"/>
    <w:multiLevelType w:val="multilevel"/>
    <w:tmpl w:val="71FE9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0B1AC6"/>
    <w:multiLevelType w:val="multilevel"/>
    <w:tmpl w:val="9A96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3934C3"/>
    <w:multiLevelType w:val="multilevel"/>
    <w:tmpl w:val="C7A8F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724E9F"/>
    <w:multiLevelType w:val="multilevel"/>
    <w:tmpl w:val="BA246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016DA0"/>
    <w:multiLevelType w:val="multilevel"/>
    <w:tmpl w:val="B35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557D2"/>
    <w:multiLevelType w:val="multilevel"/>
    <w:tmpl w:val="BB203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83305"/>
    <w:multiLevelType w:val="multilevel"/>
    <w:tmpl w:val="221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5A5CA5"/>
    <w:multiLevelType w:val="multilevel"/>
    <w:tmpl w:val="FA9CC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0D17B0D"/>
    <w:multiLevelType w:val="multilevel"/>
    <w:tmpl w:val="CDA0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6134EC"/>
    <w:multiLevelType w:val="multilevel"/>
    <w:tmpl w:val="048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312A82"/>
    <w:multiLevelType w:val="multilevel"/>
    <w:tmpl w:val="E05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9E18D2"/>
    <w:multiLevelType w:val="multilevel"/>
    <w:tmpl w:val="B6A0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4A6110"/>
    <w:multiLevelType w:val="multilevel"/>
    <w:tmpl w:val="00EA59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CF53482"/>
    <w:multiLevelType w:val="multilevel"/>
    <w:tmpl w:val="27E27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40572C"/>
    <w:multiLevelType w:val="multilevel"/>
    <w:tmpl w:val="E89E9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2252A8"/>
    <w:multiLevelType w:val="multilevel"/>
    <w:tmpl w:val="90E058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435B4105"/>
    <w:multiLevelType w:val="multilevel"/>
    <w:tmpl w:val="496C4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EB5CEA"/>
    <w:multiLevelType w:val="multilevel"/>
    <w:tmpl w:val="7BCE1A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A53044A"/>
    <w:multiLevelType w:val="multilevel"/>
    <w:tmpl w:val="57AA8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C1B7A26"/>
    <w:multiLevelType w:val="multilevel"/>
    <w:tmpl w:val="971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213BBA"/>
    <w:multiLevelType w:val="multilevel"/>
    <w:tmpl w:val="1584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81206F"/>
    <w:multiLevelType w:val="multilevel"/>
    <w:tmpl w:val="E5B2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FF16F7"/>
    <w:multiLevelType w:val="multilevel"/>
    <w:tmpl w:val="6D78EE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BC6271"/>
    <w:multiLevelType w:val="multilevel"/>
    <w:tmpl w:val="B0DC5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112CA9"/>
    <w:multiLevelType w:val="multilevel"/>
    <w:tmpl w:val="17CC3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3B75319"/>
    <w:multiLevelType w:val="hybridMultilevel"/>
    <w:tmpl w:val="CF06C444"/>
    <w:lvl w:ilvl="0" w:tplc="0CC8C0E6">
      <w:start w:val="42"/>
      <w:numFmt w:val="bullet"/>
      <w:lvlText w:val="-"/>
      <w:lvlJc w:val="left"/>
      <w:pPr>
        <w:ind w:left="720" w:hanging="360"/>
      </w:pPr>
      <w:rPr>
        <w:rFonts w:ascii="Arial" w:eastAsia="Arial" w:hAnsi="Arial" w:cs="Arial"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686088"/>
    <w:multiLevelType w:val="multilevel"/>
    <w:tmpl w:val="FF18E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015E0B"/>
    <w:multiLevelType w:val="multilevel"/>
    <w:tmpl w:val="2E70E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E130FF"/>
    <w:multiLevelType w:val="multilevel"/>
    <w:tmpl w:val="B67AD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8BF5FAE"/>
    <w:multiLevelType w:val="multilevel"/>
    <w:tmpl w:val="C27C9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9E56164"/>
    <w:multiLevelType w:val="multilevel"/>
    <w:tmpl w:val="F1E8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891385"/>
    <w:multiLevelType w:val="multilevel"/>
    <w:tmpl w:val="25AE0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5B5109D6"/>
    <w:multiLevelType w:val="multilevel"/>
    <w:tmpl w:val="EB585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0C0A21"/>
    <w:multiLevelType w:val="multilevel"/>
    <w:tmpl w:val="A8E01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6104339C"/>
    <w:multiLevelType w:val="multilevel"/>
    <w:tmpl w:val="4B36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5754B5"/>
    <w:multiLevelType w:val="hybridMultilevel"/>
    <w:tmpl w:val="FFFFFFFF"/>
    <w:lvl w:ilvl="0" w:tplc="1A48AFA6">
      <w:start w:val="1"/>
      <w:numFmt w:val="lowerLetter"/>
      <w:lvlText w:val="%1."/>
      <w:lvlJc w:val="left"/>
      <w:pPr>
        <w:ind w:left="720" w:hanging="360"/>
      </w:pPr>
    </w:lvl>
    <w:lvl w:ilvl="1" w:tplc="FD80B528">
      <w:start w:val="1"/>
      <w:numFmt w:val="lowerLetter"/>
      <w:lvlText w:val="%2."/>
      <w:lvlJc w:val="left"/>
      <w:pPr>
        <w:ind w:left="1440" w:hanging="360"/>
      </w:pPr>
    </w:lvl>
    <w:lvl w:ilvl="2" w:tplc="329A948C">
      <w:start w:val="1"/>
      <w:numFmt w:val="lowerRoman"/>
      <w:lvlText w:val="%3."/>
      <w:lvlJc w:val="right"/>
      <w:pPr>
        <w:ind w:left="2160" w:hanging="180"/>
      </w:pPr>
    </w:lvl>
    <w:lvl w:ilvl="3" w:tplc="3EEEC156">
      <w:start w:val="1"/>
      <w:numFmt w:val="decimal"/>
      <w:lvlText w:val="%4."/>
      <w:lvlJc w:val="left"/>
      <w:pPr>
        <w:ind w:left="2880" w:hanging="360"/>
      </w:pPr>
    </w:lvl>
    <w:lvl w:ilvl="4" w:tplc="9DB0F162">
      <w:start w:val="1"/>
      <w:numFmt w:val="lowerLetter"/>
      <w:lvlText w:val="%5."/>
      <w:lvlJc w:val="left"/>
      <w:pPr>
        <w:ind w:left="3600" w:hanging="360"/>
      </w:pPr>
    </w:lvl>
    <w:lvl w:ilvl="5" w:tplc="E92CFFA2">
      <w:start w:val="1"/>
      <w:numFmt w:val="lowerRoman"/>
      <w:lvlText w:val="%6."/>
      <w:lvlJc w:val="right"/>
      <w:pPr>
        <w:ind w:left="4320" w:hanging="180"/>
      </w:pPr>
    </w:lvl>
    <w:lvl w:ilvl="6" w:tplc="8FD682FE">
      <w:start w:val="1"/>
      <w:numFmt w:val="decimal"/>
      <w:lvlText w:val="%7."/>
      <w:lvlJc w:val="left"/>
      <w:pPr>
        <w:ind w:left="5040" w:hanging="360"/>
      </w:pPr>
    </w:lvl>
    <w:lvl w:ilvl="7" w:tplc="CDF03078">
      <w:start w:val="1"/>
      <w:numFmt w:val="lowerLetter"/>
      <w:lvlText w:val="%8."/>
      <w:lvlJc w:val="left"/>
      <w:pPr>
        <w:ind w:left="5760" w:hanging="360"/>
      </w:pPr>
    </w:lvl>
    <w:lvl w:ilvl="8" w:tplc="EA6844A2">
      <w:start w:val="1"/>
      <w:numFmt w:val="lowerRoman"/>
      <w:lvlText w:val="%9."/>
      <w:lvlJc w:val="right"/>
      <w:pPr>
        <w:ind w:left="6480" w:hanging="180"/>
      </w:pPr>
    </w:lvl>
  </w:abstractNum>
  <w:abstractNum w:abstractNumId="55" w15:restartNumberingAfterBreak="0">
    <w:nsid w:val="667277CE"/>
    <w:multiLevelType w:val="multilevel"/>
    <w:tmpl w:val="CBFE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116DAF"/>
    <w:multiLevelType w:val="multilevel"/>
    <w:tmpl w:val="1FEAA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45481F"/>
    <w:multiLevelType w:val="multilevel"/>
    <w:tmpl w:val="31E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5B0CEC"/>
    <w:multiLevelType w:val="multilevel"/>
    <w:tmpl w:val="E9368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B0399ED"/>
    <w:multiLevelType w:val="hybridMultilevel"/>
    <w:tmpl w:val="FFFFFFFF"/>
    <w:lvl w:ilvl="0" w:tplc="88080040">
      <w:start w:val="1"/>
      <w:numFmt w:val="decimal"/>
      <w:lvlText w:val="%1."/>
      <w:lvlJc w:val="left"/>
      <w:pPr>
        <w:ind w:left="720" w:hanging="360"/>
      </w:pPr>
    </w:lvl>
    <w:lvl w:ilvl="1" w:tplc="F4DAE59C">
      <w:start w:val="1"/>
      <w:numFmt w:val="lowerLetter"/>
      <w:lvlText w:val="%2."/>
      <w:lvlJc w:val="left"/>
      <w:pPr>
        <w:ind w:left="1440" w:hanging="360"/>
      </w:pPr>
    </w:lvl>
    <w:lvl w:ilvl="2" w:tplc="3FC0F3EE">
      <w:start w:val="1"/>
      <w:numFmt w:val="lowerRoman"/>
      <w:lvlText w:val="%3."/>
      <w:lvlJc w:val="right"/>
      <w:pPr>
        <w:ind w:left="2160" w:hanging="180"/>
      </w:pPr>
    </w:lvl>
    <w:lvl w:ilvl="3" w:tplc="9CD89FA0">
      <w:start w:val="1"/>
      <w:numFmt w:val="decimal"/>
      <w:lvlText w:val="%4."/>
      <w:lvlJc w:val="left"/>
      <w:pPr>
        <w:ind w:left="2880" w:hanging="360"/>
      </w:pPr>
    </w:lvl>
    <w:lvl w:ilvl="4" w:tplc="631C7ECC">
      <w:start w:val="1"/>
      <w:numFmt w:val="lowerLetter"/>
      <w:lvlText w:val="%5."/>
      <w:lvlJc w:val="left"/>
      <w:pPr>
        <w:ind w:left="3600" w:hanging="360"/>
      </w:pPr>
    </w:lvl>
    <w:lvl w:ilvl="5" w:tplc="DEBC87C4">
      <w:start w:val="1"/>
      <w:numFmt w:val="lowerRoman"/>
      <w:lvlText w:val="%6."/>
      <w:lvlJc w:val="right"/>
      <w:pPr>
        <w:ind w:left="4320" w:hanging="180"/>
      </w:pPr>
    </w:lvl>
    <w:lvl w:ilvl="6" w:tplc="DCD201F8">
      <w:start w:val="1"/>
      <w:numFmt w:val="decimal"/>
      <w:lvlText w:val="%7."/>
      <w:lvlJc w:val="left"/>
      <w:pPr>
        <w:ind w:left="5040" w:hanging="360"/>
      </w:pPr>
    </w:lvl>
    <w:lvl w:ilvl="7" w:tplc="CE4E1168">
      <w:start w:val="1"/>
      <w:numFmt w:val="lowerLetter"/>
      <w:lvlText w:val="%8."/>
      <w:lvlJc w:val="left"/>
      <w:pPr>
        <w:ind w:left="5760" w:hanging="360"/>
      </w:pPr>
    </w:lvl>
    <w:lvl w:ilvl="8" w:tplc="34146812">
      <w:start w:val="1"/>
      <w:numFmt w:val="lowerRoman"/>
      <w:lvlText w:val="%9."/>
      <w:lvlJc w:val="right"/>
      <w:pPr>
        <w:ind w:left="6480" w:hanging="180"/>
      </w:pPr>
    </w:lvl>
  </w:abstractNum>
  <w:abstractNum w:abstractNumId="60" w15:restartNumberingAfterBreak="0">
    <w:nsid w:val="6C065E3B"/>
    <w:multiLevelType w:val="multilevel"/>
    <w:tmpl w:val="A5E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B143FD"/>
    <w:multiLevelType w:val="multilevel"/>
    <w:tmpl w:val="E58E1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B15318"/>
    <w:multiLevelType w:val="multilevel"/>
    <w:tmpl w:val="1C1CE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29A4842"/>
    <w:multiLevelType w:val="multilevel"/>
    <w:tmpl w:val="8460B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4024ED4"/>
    <w:multiLevelType w:val="multilevel"/>
    <w:tmpl w:val="CFC8B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B64449"/>
    <w:multiLevelType w:val="multilevel"/>
    <w:tmpl w:val="BB9E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53C5C23"/>
    <w:multiLevelType w:val="multilevel"/>
    <w:tmpl w:val="F3B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A82D86"/>
    <w:multiLevelType w:val="multilevel"/>
    <w:tmpl w:val="61B6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F24F7E"/>
    <w:multiLevelType w:val="multilevel"/>
    <w:tmpl w:val="A3CC6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935EF9"/>
    <w:multiLevelType w:val="multilevel"/>
    <w:tmpl w:val="62EC6E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96C689A"/>
    <w:multiLevelType w:val="multilevel"/>
    <w:tmpl w:val="65B8D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A6B24F3"/>
    <w:multiLevelType w:val="multilevel"/>
    <w:tmpl w:val="6ECAC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BB1C79F"/>
    <w:multiLevelType w:val="hybridMultilevel"/>
    <w:tmpl w:val="FFFFFFFF"/>
    <w:lvl w:ilvl="0" w:tplc="08BA1C04">
      <w:start w:val="1"/>
      <w:numFmt w:val="decimal"/>
      <w:lvlText w:val="%1."/>
      <w:lvlJc w:val="left"/>
      <w:pPr>
        <w:ind w:left="720" w:hanging="360"/>
      </w:pPr>
    </w:lvl>
    <w:lvl w:ilvl="1" w:tplc="220A3E3E">
      <w:start w:val="1"/>
      <w:numFmt w:val="lowerLetter"/>
      <w:lvlText w:val="%2."/>
      <w:lvlJc w:val="left"/>
      <w:pPr>
        <w:ind w:left="1440" w:hanging="360"/>
      </w:pPr>
    </w:lvl>
    <w:lvl w:ilvl="2" w:tplc="5838F656">
      <w:start w:val="1"/>
      <w:numFmt w:val="lowerRoman"/>
      <w:lvlText w:val="%3."/>
      <w:lvlJc w:val="right"/>
      <w:pPr>
        <w:ind w:left="2160" w:hanging="180"/>
      </w:pPr>
    </w:lvl>
    <w:lvl w:ilvl="3" w:tplc="EFD43D74">
      <w:start w:val="1"/>
      <w:numFmt w:val="decimal"/>
      <w:lvlText w:val="%4."/>
      <w:lvlJc w:val="left"/>
      <w:pPr>
        <w:ind w:left="2880" w:hanging="360"/>
      </w:pPr>
    </w:lvl>
    <w:lvl w:ilvl="4" w:tplc="1278D896">
      <w:start w:val="1"/>
      <w:numFmt w:val="lowerLetter"/>
      <w:lvlText w:val="%5."/>
      <w:lvlJc w:val="left"/>
      <w:pPr>
        <w:ind w:left="3600" w:hanging="360"/>
      </w:pPr>
    </w:lvl>
    <w:lvl w:ilvl="5" w:tplc="785847F4">
      <w:start w:val="1"/>
      <w:numFmt w:val="lowerRoman"/>
      <w:lvlText w:val="%6."/>
      <w:lvlJc w:val="right"/>
      <w:pPr>
        <w:ind w:left="4320" w:hanging="180"/>
      </w:pPr>
    </w:lvl>
    <w:lvl w:ilvl="6" w:tplc="DDC0C498">
      <w:start w:val="1"/>
      <w:numFmt w:val="decimal"/>
      <w:lvlText w:val="%7."/>
      <w:lvlJc w:val="left"/>
      <w:pPr>
        <w:ind w:left="5040" w:hanging="360"/>
      </w:pPr>
    </w:lvl>
    <w:lvl w:ilvl="7" w:tplc="B05669BA">
      <w:start w:val="1"/>
      <w:numFmt w:val="lowerLetter"/>
      <w:lvlText w:val="%8."/>
      <w:lvlJc w:val="left"/>
      <w:pPr>
        <w:ind w:left="5760" w:hanging="360"/>
      </w:pPr>
    </w:lvl>
    <w:lvl w:ilvl="8" w:tplc="8488C2E6">
      <w:start w:val="1"/>
      <w:numFmt w:val="lowerRoman"/>
      <w:lvlText w:val="%9."/>
      <w:lvlJc w:val="right"/>
      <w:pPr>
        <w:ind w:left="6480" w:hanging="180"/>
      </w:pPr>
    </w:lvl>
  </w:abstractNum>
  <w:abstractNum w:abstractNumId="73" w15:restartNumberingAfterBreak="0">
    <w:nsid w:val="7FDA2BBB"/>
    <w:multiLevelType w:val="multilevel"/>
    <w:tmpl w:val="C73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440005">
    <w:abstractNumId w:val="68"/>
  </w:num>
  <w:num w:numId="2" w16cid:durableId="1076709977">
    <w:abstractNumId w:val="63"/>
  </w:num>
  <w:num w:numId="3" w16cid:durableId="1121655660">
    <w:abstractNumId w:val="20"/>
  </w:num>
  <w:num w:numId="4" w16cid:durableId="1182626719">
    <w:abstractNumId w:val="69"/>
  </w:num>
  <w:num w:numId="5" w16cid:durableId="1221133468">
    <w:abstractNumId w:val="34"/>
  </w:num>
  <w:num w:numId="6" w16cid:durableId="1238858799">
    <w:abstractNumId w:val="70"/>
  </w:num>
  <w:num w:numId="7" w16cid:durableId="1273242913">
    <w:abstractNumId w:val="38"/>
  </w:num>
  <w:num w:numId="8" w16cid:durableId="1292204770">
    <w:abstractNumId w:val="15"/>
  </w:num>
  <w:num w:numId="9" w16cid:durableId="135609156">
    <w:abstractNumId w:val="24"/>
  </w:num>
  <w:num w:numId="10" w16cid:durableId="1408767024">
    <w:abstractNumId w:val="6"/>
  </w:num>
  <w:num w:numId="11" w16cid:durableId="1410806266">
    <w:abstractNumId w:val="72"/>
  </w:num>
  <w:num w:numId="12" w16cid:durableId="1415012835">
    <w:abstractNumId w:val="35"/>
  </w:num>
  <w:num w:numId="13" w16cid:durableId="1433042696">
    <w:abstractNumId w:val="30"/>
  </w:num>
  <w:num w:numId="14" w16cid:durableId="1449661745">
    <w:abstractNumId w:val="4"/>
  </w:num>
  <w:num w:numId="15" w16cid:durableId="1527207751">
    <w:abstractNumId w:val="44"/>
  </w:num>
  <w:num w:numId="16" w16cid:durableId="1555703352">
    <w:abstractNumId w:val="51"/>
  </w:num>
  <w:num w:numId="17" w16cid:durableId="1557084958">
    <w:abstractNumId w:val="49"/>
  </w:num>
  <w:num w:numId="18" w16cid:durableId="1557856908">
    <w:abstractNumId w:val="62"/>
  </w:num>
  <w:num w:numId="19" w16cid:durableId="1558202895">
    <w:abstractNumId w:val="10"/>
  </w:num>
  <w:num w:numId="20" w16cid:durableId="1582640305">
    <w:abstractNumId w:val="19"/>
  </w:num>
  <w:num w:numId="21" w16cid:durableId="1597513517">
    <w:abstractNumId w:val="37"/>
  </w:num>
  <w:num w:numId="22" w16cid:durableId="1640377344">
    <w:abstractNumId w:val="50"/>
  </w:num>
  <w:num w:numId="23" w16cid:durableId="1640719669">
    <w:abstractNumId w:val="33"/>
  </w:num>
  <w:num w:numId="24" w16cid:durableId="1645701016">
    <w:abstractNumId w:val="22"/>
  </w:num>
  <w:num w:numId="25" w16cid:durableId="1658800803">
    <w:abstractNumId w:val="45"/>
  </w:num>
  <w:num w:numId="26" w16cid:durableId="167791490">
    <w:abstractNumId w:val="42"/>
  </w:num>
  <w:num w:numId="27" w16cid:durableId="1678966904">
    <w:abstractNumId w:val="47"/>
  </w:num>
  <w:num w:numId="28" w16cid:durableId="1691565879">
    <w:abstractNumId w:val="14"/>
  </w:num>
  <w:num w:numId="29" w16cid:durableId="1707637351">
    <w:abstractNumId w:val="5"/>
  </w:num>
  <w:num w:numId="30" w16cid:durableId="1775903405">
    <w:abstractNumId w:val="21"/>
  </w:num>
  <w:num w:numId="31" w16cid:durableId="1784422847">
    <w:abstractNumId w:val="41"/>
  </w:num>
  <w:num w:numId="32" w16cid:durableId="1820464505">
    <w:abstractNumId w:val="58"/>
  </w:num>
  <w:num w:numId="33" w16cid:durableId="1868521035">
    <w:abstractNumId w:val="29"/>
  </w:num>
  <w:num w:numId="34" w16cid:durableId="1881936201">
    <w:abstractNumId w:val="12"/>
  </w:num>
  <w:num w:numId="35" w16cid:durableId="1934319343">
    <w:abstractNumId w:val="7"/>
  </w:num>
  <w:num w:numId="36" w16cid:durableId="2008164732">
    <w:abstractNumId w:val="9"/>
  </w:num>
  <w:num w:numId="37" w16cid:durableId="2057580504">
    <w:abstractNumId w:val="52"/>
  </w:num>
  <w:num w:numId="38" w16cid:durableId="2069955948">
    <w:abstractNumId w:val="56"/>
  </w:num>
  <w:num w:numId="39" w16cid:durableId="2084177585">
    <w:abstractNumId w:val="71"/>
  </w:num>
  <w:num w:numId="40" w16cid:durableId="2099137858">
    <w:abstractNumId w:val="73"/>
  </w:num>
  <w:num w:numId="41" w16cid:durableId="2112433231">
    <w:abstractNumId w:val="18"/>
  </w:num>
  <w:num w:numId="42" w16cid:durableId="2114401280">
    <w:abstractNumId w:val="0"/>
  </w:num>
  <w:num w:numId="43" w16cid:durableId="230582336">
    <w:abstractNumId w:val="25"/>
  </w:num>
  <w:num w:numId="44" w16cid:durableId="236283689">
    <w:abstractNumId w:val="64"/>
  </w:num>
  <w:num w:numId="45" w16cid:durableId="289820500">
    <w:abstractNumId w:val="2"/>
  </w:num>
  <w:num w:numId="46" w16cid:durableId="300699166">
    <w:abstractNumId w:val="36"/>
  </w:num>
  <w:num w:numId="47" w16cid:durableId="304939205">
    <w:abstractNumId w:val="59"/>
  </w:num>
  <w:num w:numId="48" w16cid:durableId="333529883">
    <w:abstractNumId w:val="48"/>
  </w:num>
  <w:num w:numId="49" w16cid:durableId="355156862">
    <w:abstractNumId w:val="61"/>
  </w:num>
  <w:num w:numId="50" w16cid:durableId="371615015">
    <w:abstractNumId w:val="3"/>
  </w:num>
  <w:num w:numId="51" w16cid:durableId="446507462">
    <w:abstractNumId w:val="57"/>
  </w:num>
  <w:num w:numId="52" w16cid:durableId="448429413">
    <w:abstractNumId w:val="32"/>
  </w:num>
  <w:num w:numId="53" w16cid:durableId="555165750">
    <w:abstractNumId w:val="26"/>
  </w:num>
  <w:num w:numId="54" w16cid:durableId="564880137">
    <w:abstractNumId w:val="60"/>
  </w:num>
  <w:num w:numId="55" w16cid:durableId="567301525">
    <w:abstractNumId w:val="23"/>
  </w:num>
  <w:num w:numId="56" w16cid:durableId="645012934">
    <w:abstractNumId w:val="65"/>
  </w:num>
  <w:num w:numId="57" w16cid:durableId="672492417">
    <w:abstractNumId w:val="11"/>
  </w:num>
  <w:num w:numId="58" w16cid:durableId="692804561">
    <w:abstractNumId w:val="28"/>
  </w:num>
  <w:num w:numId="59" w16cid:durableId="694111165">
    <w:abstractNumId w:val="27"/>
  </w:num>
  <w:num w:numId="60" w16cid:durableId="712004466">
    <w:abstractNumId w:val="1"/>
  </w:num>
  <w:num w:numId="61" w16cid:durableId="733239204">
    <w:abstractNumId w:val="13"/>
  </w:num>
  <w:num w:numId="62" w16cid:durableId="768240523">
    <w:abstractNumId w:val="54"/>
  </w:num>
  <w:num w:numId="63" w16cid:durableId="771320550">
    <w:abstractNumId w:val="55"/>
  </w:num>
  <w:num w:numId="64" w16cid:durableId="77944187">
    <w:abstractNumId w:val="43"/>
  </w:num>
  <w:num w:numId="65" w16cid:durableId="832377628">
    <w:abstractNumId w:val="16"/>
  </w:num>
  <w:num w:numId="66" w16cid:durableId="832531935">
    <w:abstractNumId w:val="31"/>
  </w:num>
  <w:num w:numId="67" w16cid:durableId="843546152">
    <w:abstractNumId w:val="8"/>
  </w:num>
  <w:num w:numId="68" w16cid:durableId="882595199">
    <w:abstractNumId w:val="46"/>
  </w:num>
  <w:num w:numId="69" w16cid:durableId="916597027">
    <w:abstractNumId w:val="17"/>
  </w:num>
  <w:num w:numId="70" w16cid:durableId="937905306">
    <w:abstractNumId w:val="66"/>
  </w:num>
  <w:num w:numId="71" w16cid:durableId="960308164">
    <w:abstractNumId w:val="40"/>
  </w:num>
  <w:num w:numId="72" w16cid:durableId="978655528">
    <w:abstractNumId w:val="39"/>
  </w:num>
  <w:num w:numId="73" w16cid:durableId="981734578">
    <w:abstractNumId w:val="53"/>
  </w:num>
  <w:num w:numId="74" w16cid:durableId="990600617">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D5"/>
    <w:rsid w:val="00001F93"/>
    <w:rsid w:val="00002400"/>
    <w:rsid w:val="000305C0"/>
    <w:rsid w:val="00032141"/>
    <w:rsid w:val="00037F07"/>
    <w:rsid w:val="00044B0F"/>
    <w:rsid w:val="00046E8E"/>
    <w:rsid w:val="00071645"/>
    <w:rsid w:val="00071C21"/>
    <w:rsid w:val="0007750A"/>
    <w:rsid w:val="00077E6B"/>
    <w:rsid w:val="000811D0"/>
    <w:rsid w:val="00081E44"/>
    <w:rsid w:val="00091CA7"/>
    <w:rsid w:val="000A7054"/>
    <w:rsid w:val="000B4676"/>
    <w:rsid w:val="000D5CA2"/>
    <w:rsid w:val="000E4ADB"/>
    <w:rsid w:val="000F50E3"/>
    <w:rsid w:val="00113872"/>
    <w:rsid w:val="0013110D"/>
    <w:rsid w:val="00141825"/>
    <w:rsid w:val="00155702"/>
    <w:rsid w:val="00156EB7"/>
    <w:rsid w:val="00160D02"/>
    <w:rsid w:val="00167D25"/>
    <w:rsid w:val="0018605C"/>
    <w:rsid w:val="001B175C"/>
    <w:rsid w:val="001D4CC9"/>
    <w:rsid w:val="001D535D"/>
    <w:rsid w:val="001E2D1C"/>
    <w:rsid w:val="001F1006"/>
    <w:rsid w:val="001F7783"/>
    <w:rsid w:val="002130FD"/>
    <w:rsid w:val="002376B8"/>
    <w:rsid w:val="00244474"/>
    <w:rsid w:val="0024544C"/>
    <w:rsid w:val="002526EF"/>
    <w:rsid w:val="002653EF"/>
    <w:rsid w:val="002870F7"/>
    <w:rsid w:val="00294450"/>
    <w:rsid w:val="0029585F"/>
    <w:rsid w:val="002977D9"/>
    <w:rsid w:val="002A388F"/>
    <w:rsid w:val="002C0E4D"/>
    <w:rsid w:val="002C7F31"/>
    <w:rsid w:val="002D62BC"/>
    <w:rsid w:val="002E18CA"/>
    <w:rsid w:val="00300AD7"/>
    <w:rsid w:val="00310FC7"/>
    <w:rsid w:val="003249FD"/>
    <w:rsid w:val="00334CF7"/>
    <w:rsid w:val="003360FC"/>
    <w:rsid w:val="00340E46"/>
    <w:rsid w:val="00352C48"/>
    <w:rsid w:val="00367037"/>
    <w:rsid w:val="003820FC"/>
    <w:rsid w:val="003B5C7E"/>
    <w:rsid w:val="003B62FD"/>
    <w:rsid w:val="003D7B81"/>
    <w:rsid w:val="003F786F"/>
    <w:rsid w:val="00400834"/>
    <w:rsid w:val="00404F20"/>
    <w:rsid w:val="00407CE3"/>
    <w:rsid w:val="00430A67"/>
    <w:rsid w:val="004443D5"/>
    <w:rsid w:val="0045316E"/>
    <w:rsid w:val="00461F35"/>
    <w:rsid w:val="00465C9D"/>
    <w:rsid w:val="00483FD1"/>
    <w:rsid w:val="004A0E22"/>
    <w:rsid w:val="004A5F00"/>
    <w:rsid w:val="004A6782"/>
    <w:rsid w:val="004A7046"/>
    <w:rsid w:val="004C6206"/>
    <w:rsid w:val="004D0567"/>
    <w:rsid w:val="00501DDB"/>
    <w:rsid w:val="00511294"/>
    <w:rsid w:val="00520286"/>
    <w:rsid w:val="00520FD6"/>
    <w:rsid w:val="0052432E"/>
    <w:rsid w:val="00550F41"/>
    <w:rsid w:val="00583E35"/>
    <w:rsid w:val="00593443"/>
    <w:rsid w:val="005A0952"/>
    <w:rsid w:val="005D60D4"/>
    <w:rsid w:val="006063EF"/>
    <w:rsid w:val="00613C37"/>
    <w:rsid w:val="006268E6"/>
    <w:rsid w:val="00634FD2"/>
    <w:rsid w:val="0069151B"/>
    <w:rsid w:val="006A1DA2"/>
    <w:rsid w:val="006A60CC"/>
    <w:rsid w:val="006B3090"/>
    <w:rsid w:val="006C4E1D"/>
    <w:rsid w:val="006E3F32"/>
    <w:rsid w:val="006E69FB"/>
    <w:rsid w:val="006F16D2"/>
    <w:rsid w:val="006F756F"/>
    <w:rsid w:val="007030AC"/>
    <w:rsid w:val="00735E8E"/>
    <w:rsid w:val="0074149E"/>
    <w:rsid w:val="00753779"/>
    <w:rsid w:val="007602CA"/>
    <w:rsid w:val="00761F93"/>
    <w:rsid w:val="0079141E"/>
    <w:rsid w:val="0079170C"/>
    <w:rsid w:val="007928B0"/>
    <w:rsid w:val="007D08E5"/>
    <w:rsid w:val="007D3329"/>
    <w:rsid w:val="007D5388"/>
    <w:rsid w:val="007D6264"/>
    <w:rsid w:val="007E7147"/>
    <w:rsid w:val="007F043C"/>
    <w:rsid w:val="007F0801"/>
    <w:rsid w:val="007F4A47"/>
    <w:rsid w:val="00803156"/>
    <w:rsid w:val="00813908"/>
    <w:rsid w:val="00813B75"/>
    <w:rsid w:val="00820157"/>
    <w:rsid w:val="008348ED"/>
    <w:rsid w:val="00845B60"/>
    <w:rsid w:val="00850C77"/>
    <w:rsid w:val="00857E91"/>
    <w:rsid w:val="0086489A"/>
    <w:rsid w:val="0087003E"/>
    <w:rsid w:val="0087764B"/>
    <w:rsid w:val="008814CE"/>
    <w:rsid w:val="00881FE6"/>
    <w:rsid w:val="008A2A55"/>
    <w:rsid w:val="008D07A2"/>
    <w:rsid w:val="008E14FB"/>
    <w:rsid w:val="008E671D"/>
    <w:rsid w:val="008F0A0A"/>
    <w:rsid w:val="00912B6D"/>
    <w:rsid w:val="00923818"/>
    <w:rsid w:val="0093472B"/>
    <w:rsid w:val="009805FC"/>
    <w:rsid w:val="00984BCD"/>
    <w:rsid w:val="00985319"/>
    <w:rsid w:val="009A1D68"/>
    <w:rsid w:val="009A759D"/>
    <w:rsid w:val="009B2BE7"/>
    <w:rsid w:val="009B2DEE"/>
    <w:rsid w:val="009B521B"/>
    <w:rsid w:val="009B58DC"/>
    <w:rsid w:val="009B601D"/>
    <w:rsid w:val="009D2169"/>
    <w:rsid w:val="00A2048E"/>
    <w:rsid w:val="00A32E85"/>
    <w:rsid w:val="00A375DE"/>
    <w:rsid w:val="00A37BC3"/>
    <w:rsid w:val="00A43DCC"/>
    <w:rsid w:val="00A65B7C"/>
    <w:rsid w:val="00A66CF5"/>
    <w:rsid w:val="00A72BB3"/>
    <w:rsid w:val="00A82E3B"/>
    <w:rsid w:val="00A8616E"/>
    <w:rsid w:val="00AA07A4"/>
    <w:rsid w:val="00AB7FC0"/>
    <w:rsid w:val="00AC11E2"/>
    <w:rsid w:val="00AF0A03"/>
    <w:rsid w:val="00B01DEB"/>
    <w:rsid w:val="00B043F3"/>
    <w:rsid w:val="00B15DD1"/>
    <w:rsid w:val="00B372D3"/>
    <w:rsid w:val="00B5123F"/>
    <w:rsid w:val="00B66BC2"/>
    <w:rsid w:val="00B74A88"/>
    <w:rsid w:val="00BA4A35"/>
    <w:rsid w:val="00BA55B0"/>
    <w:rsid w:val="00BD2F39"/>
    <w:rsid w:val="00BD7166"/>
    <w:rsid w:val="00BE4A80"/>
    <w:rsid w:val="00BE4E00"/>
    <w:rsid w:val="00BE6547"/>
    <w:rsid w:val="00BF15D3"/>
    <w:rsid w:val="00BF5E03"/>
    <w:rsid w:val="00C03A6F"/>
    <w:rsid w:val="00C06CEE"/>
    <w:rsid w:val="00C1B715"/>
    <w:rsid w:val="00C41949"/>
    <w:rsid w:val="00C562BC"/>
    <w:rsid w:val="00C668C7"/>
    <w:rsid w:val="00C76F56"/>
    <w:rsid w:val="00CA325A"/>
    <w:rsid w:val="00CB0A37"/>
    <w:rsid w:val="00CB2F1E"/>
    <w:rsid w:val="00CB7094"/>
    <w:rsid w:val="00CB7880"/>
    <w:rsid w:val="00CC3BCC"/>
    <w:rsid w:val="00CC62DB"/>
    <w:rsid w:val="00CD454D"/>
    <w:rsid w:val="00CE0B0E"/>
    <w:rsid w:val="00D22A70"/>
    <w:rsid w:val="00D27BD7"/>
    <w:rsid w:val="00D308FB"/>
    <w:rsid w:val="00D4165F"/>
    <w:rsid w:val="00D446F0"/>
    <w:rsid w:val="00D54527"/>
    <w:rsid w:val="00D630E7"/>
    <w:rsid w:val="00D70DB3"/>
    <w:rsid w:val="00D748F4"/>
    <w:rsid w:val="00D90D50"/>
    <w:rsid w:val="00D95B80"/>
    <w:rsid w:val="00DA17D0"/>
    <w:rsid w:val="00DB7BDA"/>
    <w:rsid w:val="00DD20ED"/>
    <w:rsid w:val="00DE326B"/>
    <w:rsid w:val="00DF0192"/>
    <w:rsid w:val="00E06EDB"/>
    <w:rsid w:val="00E26A36"/>
    <w:rsid w:val="00E35BFD"/>
    <w:rsid w:val="00E40BC2"/>
    <w:rsid w:val="00E465A8"/>
    <w:rsid w:val="00E51A1B"/>
    <w:rsid w:val="00E7306F"/>
    <w:rsid w:val="00EA7176"/>
    <w:rsid w:val="00EC679C"/>
    <w:rsid w:val="00EE4756"/>
    <w:rsid w:val="00F03A40"/>
    <w:rsid w:val="00F133EF"/>
    <w:rsid w:val="00F27A82"/>
    <w:rsid w:val="00F376A0"/>
    <w:rsid w:val="00F50155"/>
    <w:rsid w:val="00F501F2"/>
    <w:rsid w:val="00F53078"/>
    <w:rsid w:val="00F83C5A"/>
    <w:rsid w:val="00FA3ED6"/>
    <w:rsid w:val="00FB5E49"/>
    <w:rsid w:val="00FF1DF7"/>
    <w:rsid w:val="0135DF6F"/>
    <w:rsid w:val="02A2C9DD"/>
    <w:rsid w:val="06EAF3EE"/>
    <w:rsid w:val="086FCC3F"/>
    <w:rsid w:val="08F532B1"/>
    <w:rsid w:val="0A401178"/>
    <w:rsid w:val="0B2F75FF"/>
    <w:rsid w:val="0E2FD7C2"/>
    <w:rsid w:val="0E89212F"/>
    <w:rsid w:val="0F9958B4"/>
    <w:rsid w:val="0FD385FB"/>
    <w:rsid w:val="1084051E"/>
    <w:rsid w:val="11DB142B"/>
    <w:rsid w:val="14202DB6"/>
    <w:rsid w:val="147BB94C"/>
    <w:rsid w:val="14F9E994"/>
    <w:rsid w:val="175D7D33"/>
    <w:rsid w:val="1C204B9A"/>
    <w:rsid w:val="1DE19228"/>
    <w:rsid w:val="219B6155"/>
    <w:rsid w:val="236559F5"/>
    <w:rsid w:val="244EC9F6"/>
    <w:rsid w:val="247556C9"/>
    <w:rsid w:val="27678067"/>
    <w:rsid w:val="27B29306"/>
    <w:rsid w:val="287EC7FC"/>
    <w:rsid w:val="294E003A"/>
    <w:rsid w:val="2B80F7F3"/>
    <w:rsid w:val="2FA88F82"/>
    <w:rsid w:val="31A9F056"/>
    <w:rsid w:val="3341555A"/>
    <w:rsid w:val="336DB27F"/>
    <w:rsid w:val="3D23924C"/>
    <w:rsid w:val="3EF8E927"/>
    <w:rsid w:val="403B3C1B"/>
    <w:rsid w:val="406FE5E9"/>
    <w:rsid w:val="424EDB99"/>
    <w:rsid w:val="428955AD"/>
    <w:rsid w:val="42C4501B"/>
    <w:rsid w:val="43342954"/>
    <w:rsid w:val="459EC8B5"/>
    <w:rsid w:val="477582FB"/>
    <w:rsid w:val="49610450"/>
    <w:rsid w:val="4B2EE5BF"/>
    <w:rsid w:val="4F7228EA"/>
    <w:rsid w:val="50410EBA"/>
    <w:rsid w:val="507379D1"/>
    <w:rsid w:val="532D6241"/>
    <w:rsid w:val="539695AD"/>
    <w:rsid w:val="55832734"/>
    <w:rsid w:val="56F48DDC"/>
    <w:rsid w:val="59868AF6"/>
    <w:rsid w:val="5B473627"/>
    <w:rsid w:val="5F5BCDDF"/>
    <w:rsid w:val="60E44777"/>
    <w:rsid w:val="61C01330"/>
    <w:rsid w:val="63663A05"/>
    <w:rsid w:val="63C89600"/>
    <w:rsid w:val="6413FC48"/>
    <w:rsid w:val="64DDA3A6"/>
    <w:rsid w:val="679BFE09"/>
    <w:rsid w:val="6A2601CB"/>
    <w:rsid w:val="6A382FFB"/>
    <w:rsid w:val="6B0D8264"/>
    <w:rsid w:val="6B2E4A70"/>
    <w:rsid w:val="6C505D26"/>
    <w:rsid w:val="6D679DA4"/>
    <w:rsid w:val="70476E64"/>
    <w:rsid w:val="72FCE649"/>
    <w:rsid w:val="74B9E26C"/>
    <w:rsid w:val="750F7300"/>
    <w:rsid w:val="75AA6649"/>
    <w:rsid w:val="767E1215"/>
    <w:rsid w:val="7C38E0B4"/>
    <w:rsid w:val="7C78E39C"/>
    <w:rsid w:val="7CD82AD5"/>
    <w:rsid w:val="7CE0B0B8"/>
    <w:rsid w:val="7D1DA71B"/>
    <w:rsid w:val="7DBC9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4DED"/>
  <w15:chartTrackingRefBased/>
  <w15:docId w15:val="{D56905A2-F16D-4D4D-8499-3F4EC8E5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D5"/>
    <w:rPr>
      <w:rFonts w:eastAsiaTheme="majorEastAsia" w:cstheme="majorBidi"/>
      <w:color w:val="272727" w:themeColor="text1" w:themeTint="D8"/>
    </w:rPr>
  </w:style>
  <w:style w:type="paragraph" w:styleId="Title">
    <w:name w:val="Title"/>
    <w:basedOn w:val="Normal"/>
    <w:next w:val="Normal"/>
    <w:link w:val="TitleChar"/>
    <w:uiPriority w:val="10"/>
    <w:qFormat/>
    <w:rsid w:val="0044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D5"/>
    <w:pPr>
      <w:spacing w:before="160"/>
      <w:jc w:val="center"/>
    </w:pPr>
    <w:rPr>
      <w:i/>
      <w:iCs/>
      <w:color w:val="404040" w:themeColor="text1" w:themeTint="BF"/>
    </w:rPr>
  </w:style>
  <w:style w:type="character" w:customStyle="1" w:styleId="QuoteChar">
    <w:name w:val="Quote Char"/>
    <w:basedOn w:val="DefaultParagraphFont"/>
    <w:link w:val="Quote"/>
    <w:uiPriority w:val="29"/>
    <w:rsid w:val="004443D5"/>
    <w:rPr>
      <w:i/>
      <w:iCs/>
      <w:color w:val="404040" w:themeColor="text1" w:themeTint="BF"/>
    </w:rPr>
  </w:style>
  <w:style w:type="paragraph" w:styleId="ListParagraph">
    <w:name w:val="List Paragraph"/>
    <w:basedOn w:val="Normal"/>
    <w:uiPriority w:val="34"/>
    <w:qFormat/>
    <w:rsid w:val="004443D5"/>
    <w:pPr>
      <w:ind w:left="720"/>
      <w:contextualSpacing/>
    </w:pPr>
  </w:style>
  <w:style w:type="character" w:styleId="IntenseEmphasis">
    <w:name w:val="Intense Emphasis"/>
    <w:basedOn w:val="DefaultParagraphFont"/>
    <w:uiPriority w:val="21"/>
    <w:qFormat/>
    <w:rsid w:val="004443D5"/>
    <w:rPr>
      <w:i/>
      <w:iCs/>
      <w:color w:val="0F4761" w:themeColor="accent1" w:themeShade="BF"/>
    </w:rPr>
  </w:style>
  <w:style w:type="paragraph" w:styleId="IntenseQuote">
    <w:name w:val="Intense Quote"/>
    <w:basedOn w:val="Normal"/>
    <w:next w:val="Normal"/>
    <w:link w:val="IntenseQuoteChar"/>
    <w:uiPriority w:val="30"/>
    <w:qFormat/>
    <w:rsid w:val="00444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3D5"/>
    <w:rPr>
      <w:i/>
      <w:iCs/>
      <w:color w:val="0F4761" w:themeColor="accent1" w:themeShade="BF"/>
    </w:rPr>
  </w:style>
  <w:style w:type="character" w:styleId="IntenseReference">
    <w:name w:val="Intense Reference"/>
    <w:basedOn w:val="DefaultParagraphFont"/>
    <w:uiPriority w:val="32"/>
    <w:qFormat/>
    <w:rsid w:val="004443D5"/>
    <w:rPr>
      <w:b/>
      <w:bCs/>
      <w:smallCaps/>
      <w:color w:val="0F4761" w:themeColor="accent1" w:themeShade="BF"/>
      <w:spacing w:val="5"/>
    </w:rPr>
  </w:style>
  <w:style w:type="paragraph" w:styleId="NormalWeb">
    <w:name w:val="Normal (Web)"/>
    <w:basedOn w:val="Normal"/>
    <w:uiPriority w:val="99"/>
    <w:unhideWhenUsed/>
    <w:rsid w:val="004443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5319"/>
    <w:rPr>
      <w:b/>
      <w:bCs/>
    </w:rPr>
  </w:style>
  <w:style w:type="character" w:customStyle="1" w:styleId="apple-converted-space">
    <w:name w:val="apple-converted-space"/>
    <w:basedOn w:val="DefaultParagraphFont"/>
    <w:rsid w:val="00985319"/>
  </w:style>
  <w:style w:type="character" w:styleId="Emphasis">
    <w:name w:val="Emphasis"/>
    <w:basedOn w:val="DefaultParagraphFont"/>
    <w:uiPriority w:val="20"/>
    <w:qFormat/>
    <w:rsid w:val="00985319"/>
    <w:rPr>
      <w:i/>
      <w:iCs/>
    </w:rPr>
  </w:style>
  <w:style w:type="character" w:styleId="Hyperlink">
    <w:name w:val="Hyperlink"/>
    <w:basedOn w:val="DefaultParagraphFont"/>
    <w:uiPriority w:val="99"/>
    <w:unhideWhenUsed/>
    <w:rsid w:val="00985319"/>
    <w:rPr>
      <w:color w:val="467886" w:themeColor="hyperlink"/>
      <w:u w:val="single"/>
    </w:rPr>
  </w:style>
  <w:style w:type="paragraph" w:customStyle="1" w:styleId="paragraph">
    <w:name w:val="paragraph"/>
    <w:basedOn w:val="Normal"/>
    <w:rsid w:val="00E06E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06EDB"/>
  </w:style>
  <w:style w:type="character" w:customStyle="1" w:styleId="scxw211218080">
    <w:name w:val="scxw211218080"/>
    <w:basedOn w:val="DefaultParagraphFont"/>
    <w:rsid w:val="00E06EDB"/>
  </w:style>
  <w:style w:type="character" w:customStyle="1" w:styleId="eop">
    <w:name w:val="eop"/>
    <w:basedOn w:val="DefaultParagraphFont"/>
    <w:rsid w:val="00E06EDB"/>
  </w:style>
  <w:style w:type="character" w:styleId="UnresolvedMention">
    <w:name w:val="Unresolved Mention"/>
    <w:basedOn w:val="DefaultParagraphFont"/>
    <w:uiPriority w:val="99"/>
    <w:semiHidden/>
    <w:unhideWhenUsed/>
    <w:rsid w:val="00B01DEB"/>
    <w:rPr>
      <w:color w:val="605E5C"/>
      <w:shd w:val="clear" w:color="auto" w:fill="E1DFDD"/>
    </w:rPr>
  </w:style>
  <w:style w:type="character" w:customStyle="1" w:styleId="tabchar">
    <w:name w:val="tabchar"/>
    <w:basedOn w:val="DefaultParagraphFont"/>
    <w:rsid w:val="007928B0"/>
  </w:style>
  <w:style w:type="character" w:customStyle="1" w:styleId="wacimagecontainer">
    <w:name w:val="wacimagecontainer"/>
    <w:basedOn w:val="DefaultParagraphFont"/>
    <w:rsid w:val="009347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ta.org/s/product/49-justice-at-trial-with-james-brosnahan/01tUm000001HLQrIAO" TargetMode="External"/><Relationship Id="rId18" Type="http://schemas.openxmlformats.org/officeDocument/2006/relationships/hyperlink" Target="https://scholar.smu.edu/smulr/vol40/iss2/4/" TargetMode="External"/><Relationship Id="rId26" Type="http://schemas.openxmlformats.org/officeDocument/2006/relationships/hyperlink" Target="https://fiudit.sharepoint.com/sites/law/clinic/Shared%20Documents/Forms/AllItems.aspx?id=%2Fsites%2Flaw%2Fclinic%2FShared%20Documents%2FBriefing%2FTraining%20Videos&amp;viewid=5ddf031b%2D3480%2D4d26%2Dbc3a%2Dcb7a320e44e4" TargetMode="External"/><Relationship Id="rId39" Type="http://schemas.openxmlformats.org/officeDocument/2006/relationships/hyperlink" Target="https://youtu.be/ipUdTv_fHgM?si=PCik3Mzfi7MkfGbj" TargetMode="External"/><Relationship Id="rId21" Type="http://schemas.openxmlformats.org/officeDocument/2006/relationships/hyperlink" Target="https://teams.microsoft.com/l/team/19%3a7be8872d7b6d4e8ea86d79d38b9be2d7%40thread.tacv2/conversations?groupId=c1d9f40c-8cd2-4e08-9be0-176994c96a84&amp;tenantId=ac79e5a8-e0e4-434b-a292-2c89b5c28366" TargetMode="External"/><Relationship Id="rId34" Type="http://schemas.openxmlformats.org/officeDocument/2006/relationships/hyperlink" Target="https://cap-press.com/pdf/HellmanFirstAmendment5e2024SuppWM.pdf" TargetMode="External"/><Relationship Id="rId42" Type="http://schemas.openxmlformats.org/officeDocument/2006/relationships/hyperlink" Target="https://papers.ssrn.com/sol3/papers.cfm?abstract_id=2296130" TargetMode="External"/><Relationship Id="rId47" Type="http://schemas.openxmlformats.org/officeDocument/2006/relationships/hyperlink" Target="https://www.youtube.com/watch?v=Pg72m3CjuK4&amp;ab_channel=StartupIstanbul" TargetMode="External"/><Relationship Id="rId50" Type="http://schemas.openxmlformats.org/officeDocument/2006/relationships/hyperlink" Target="https://www.youtube.com/watch?v=cXow_wjn2S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fiucivpro.blogspot.com/" TargetMode="External"/><Relationship Id="rId29" Type="http://schemas.openxmlformats.org/officeDocument/2006/relationships/hyperlink" Target="https://fiu.libraryreserve.com/10/1334/en/ContentDetails.htm?id=F67097A%09C-714A-48C6-AD74-6177B507BFFD" TargetMode="External"/><Relationship Id="rId11" Type="http://schemas.openxmlformats.org/officeDocument/2006/relationships/hyperlink" Target="https://www.aspenpublishing.com/berger_trialad_5e" TargetMode="External"/><Relationship Id="rId24" Type="http://schemas.openxmlformats.org/officeDocument/2006/relationships/hyperlink" Target="https://papers.ssrn.com/sol3/papers.cfm?abstract_id=3091902" TargetMode="External"/><Relationship Id="rId32" Type="http://schemas.openxmlformats.org/officeDocument/2006/relationships/hyperlink" Target="https://tinyurl.com/elvytext" TargetMode="External"/><Relationship Id="rId37" Type="http://schemas.openxmlformats.org/officeDocument/2006/relationships/hyperlink" Target="https://www.floridabar.org/rules-ethics/" TargetMode="External"/><Relationship Id="rId40" Type="http://schemas.openxmlformats.org/officeDocument/2006/relationships/hyperlink" Target="https://youtu.be/XJasV-itdoc?si=q_NmutTaVj-HAl-S" TargetMode="External"/><Relationship Id="rId45" Type="http://schemas.openxmlformats.org/officeDocument/2006/relationships/hyperlink" Target="https://www.failory.com/startups/miami-accelerators-incubators" TargetMode="External"/><Relationship Id="rId5" Type="http://schemas.openxmlformats.org/officeDocument/2006/relationships/styles" Target="styles.xml"/><Relationship Id="rId15" Type="http://schemas.openxmlformats.org/officeDocument/2006/relationships/hyperlink" Target="https://urldefense.com/v3/__https:/store.abi.org/product/514__;!!FjuHKAHQs5udqho!IUEjBjdZ6RcHqM5SbBd8zG-YyO8NjPP-dSjQLKwpVaMDt4cdMquip4yp6n3D4jgqacV7biPrjoKzx9tV$" TargetMode="External"/><Relationship Id="rId23" Type="http://schemas.openxmlformats.org/officeDocument/2006/relationships/hyperlink" Target="https://www.orilliacdc.com/seven-rules-of-zoom-meeting-etiquette-from-the-pros/" TargetMode="External"/><Relationship Id="rId28" Type="http://schemas.openxmlformats.org/officeDocument/2006/relationships/image" Target="media/image2.jpg"/><Relationship Id="rId36" Type="http://schemas.openxmlformats.org/officeDocument/2006/relationships/hyperlink" Target="https://www.barexammasters.com/" TargetMode="External"/><Relationship Id="rId49" Type="http://schemas.openxmlformats.org/officeDocument/2006/relationships/hyperlink" Target="https://www.youtube.com/watch?v=c5SDv1l9DCo&amp;ab_channel=Tommotinho" TargetMode="External"/><Relationship Id="rId10" Type="http://schemas.openxmlformats.org/officeDocument/2006/relationships/image" Target="media/image1.png"/><Relationship Id="rId19" Type="http://schemas.openxmlformats.org/officeDocument/2006/relationships/hyperlink" Target="https://webforms.fiu.edu/view.php?id=2463745" TargetMode="External"/><Relationship Id="rId31" Type="http://schemas.openxmlformats.org/officeDocument/2006/relationships/hyperlink" Target="https://www.youtube.com/watch?v=UQL-9wi5OdQ" TargetMode="External"/><Relationship Id="rId44" Type="http://schemas.openxmlformats.org/officeDocument/2006/relationships/hyperlink" Target="https://www.paulgraham.com/start.html"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tinyurl.com/visadesign" TargetMode="External"/><Relationship Id="rId14" Type="http://schemas.openxmlformats.org/officeDocument/2006/relationships/hyperlink" Target="https://urldefense.com/v3/__https:/store.abi.org/bankruptcy-practice-sixth-edition__;!!FjuHKAHQs5udqho!IUEjBjdZ6RcHqM5SbBd8zG-YyO8NjPP-dSjQLKwpVaMDt4cdMquip4yp6n3D4jgqacV7biPrjr31Q6rc$" TargetMode="External"/><Relationship Id="rId22" Type="http://schemas.openxmlformats.org/officeDocument/2006/relationships/hyperlink" Target="https://fiudit.sharepoint.com/sites/BalancedJusticeProject/Shared%20Documents/Forms/AllItems.aspx?FolderCTID=0x012000FE63BF1F9CDD174982C0F211A3196957&amp;id=%2Fsites%2FBalancedJusticeProject%2FShared%20Documents%2FGeneral%2FRecordings%2FTeams%20and%20Sharepoint%20Training%2D20211116%5F143148%2DMeeting%20Recording%2Emp4&amp;parent=%2Fsites%2FBalancedJusticeProject%2FShared%20Documents%2FGeneral%2FRecordings" TargetMode="External"/><Relationship Id="rId27" Type="http://schemas.openxmlformats.org/officeDocument/2006/relationships/hyperlink" Target="https://keep.lib.asu.edu/items/154461" TargetMode="External"/><Relationship Id="rId30" Type="http://schemas.openxmlformats.org/officeDocument/2006/relationships/hyperlink" Target="https://www.youtube.com/watch?v=nq3racsBxg0" TargetMode="External"/><Relationship Id="rId35" Type="http://schemas.openxmlformats.org/officeDocument/2006/relationships/hyperlink" Target="https://canvas.fiu.edu/" TargetMode="External"/><Relationship Id="rId43" Type="http://schemas.openxmlformats.org/officeDocument/2006/relationships/hyperlink" Target="https://www.law.georgetown.edu/wp-content/uploads/2018/07/Tips-for-Achieving-Clarity-in-Contract-Drafting.pdf" TargetMode="External"/><Relationship Id="rId48" Type="http://schemas.openxmlformats.org/officeDocument/2006/relationships/hyperlink" Target="https://www.youtube.com/watch?app=desktop&amp;v=DAu1Skjj1ZA&amp;ab_channel=EvanCarmichael" TargetMode="External"/><Relationship Id="rId8" Type="http://schemas.openxmlformats.org/officeDocument/2006/relationships/hyperlink" Target="https://tinyurl.com/atarigamez" TargetMode="Externa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tore.legal.thomsonreuters.com/law-products/Treatises/Florida-Trial-Objections-6th/p/106622643" TargetMode="External"/><Relationship Id="rId17" Type="http://schemas.openxmlformats.org/officeDocument/2006/relationships/hyperlink" Target="https://fiucivilrights.blogspot.com/" TargetMode="External"/><Relationship Id="rId25" Type="http://schemas.openxmlformats.org/officeDocument/2006/relationships/hyperlink" Target="https://openrice.rice.edu/session/tending-the-fire-without-burning-out" TargetMode="External"/><Relationship Id="rId33" Type="http://schemas.openxmlformats.org/officeDocument/2006/relationships/hyperlink" Target="https://tinyurl.com/samplestext" TargetMode="External"/><Relationship Id="rId38" Type="http://schemas.openxmlformats.org/officeDocument/2006/relationships/hyperlink" Target="https://www.themindfullawstudent.com" TargetMode="External"/><Relationship Id="rId46" Type="http://schemas.openxmlformats.org/officeDocument/2006/relationships/hyperlink" Target="https://www.youtube.com/watch?v=32hi_PX-8v4" TargetMode="External"/><Relationship Id="rId20" Type="http://schemas.openxmlformats.org/officeDocument/2006/relationships/hyperlink" Target="https://fiudit-my.sharepoint.com/:w:/g/personal/hgorman_fiu_edu/EUjHp8XhxhZNj4Kll4Fu5QkBOIto5Pl_FxqXdtXhBtpdUw?e=HCOwvv" TargetMode="External"/><Relationship Id="rId41" Type="http://schemas.openxmlformats.org/officeDocument/2006/relationships/hyperlink" Target="https://guides.loc.gov/federalist-papers/full-text"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3294E29F1DC41848CA6FC92831099" ma:contentTypeVersion="14" ma:contentTypeDescription="Create a new document." ma:contentTypeScope="" ma:versionID="c06811d37f3d7df6fabef08099a25c47">
  <xsd:schema xmlns:xsd="http://www.w3.org/2001/XMLSchema" xmlns:xs="http://www.w3.org/2001/XMLSchema" xmlns:p="http://schemas.microsoft.com/office/2006/metadata/properties" xmlns:ns3="bcefb3dc-3f42-4f7d-89ba-40a4cc475d27" xmlns:ns4="e17a5748-1277-4380-8c27-fbc5708596d5" targetNamespace="http://schemas.microsoft.com/office/2006/metadata/properties" ma:root="true" ma:fieldsID="7f321bd6bdaf633c2b056048416c2579" ns3:_="" ns4:_="">
    <xsd:import namespace="bcefb3dc-3f42-4f7d-89ba-40a4cc475d27"/>
    <xsd:import namespace="e17a5748-1277-4380-8c27-fbc5708596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fb3dc-3f42-4f7d-89ba-40a4cc475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7a5748-1277-4380-8c27-fbc5708596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efb3dc-3f42-4f7d-89ba-40a4cc475d27" xsi:nil="true"/>
  </documentManagement>
</p:properties>
</file>

<file path=customXml/itemProps1.xml><?xml version="1.0" encoding="utf-8"?>
<ds:datastoreItem xmlns:ds="http://schemas.openxmlformats.org/officeDocument/2006/customXml" ds:itemID="{253DD7B1-E443-44F2-993C-C28B7FB55C6C}">
  <ds:schemaRefs>
    <ds:schemaRef ds:uri="http://schemas.microsoft.com/sharepoint/v3/contenttype/forms"/>
  </ds:schemaRefs>
</ds:datastoreItem>
</file>

<file path=customXml/itemProps2.xml><?xml version="1.0" encoding="utf-8"?>
<ds:datastoreItem xmlns:ds="http://schemas.openxmlformats.org/officeDocument/2006/customXml" ds:itemID="{B3814B5C-4A59-4CAE-B756-DFFB07825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fb3dc-3f42-4f7d-89ba-40a4cc475d27"/>
    <ds:schemaRef ds:uri="e17a5748-1277-4380-8c27-fbc570859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6DC20-8A06-4A3C-A93E-FB8C6B693195}">
  <ds:schemaRefs>
    <ds:schemaRef ds:uri="http://schemas.microsoft.com/office/2006/metadata/properties"/>
    <ds:schemaRef ds:uri="http://schemas.microsoft.com/office/infopath/2007/PartnerControls"/>
    <ds:schemaRef ds:uri="bcefb3dc-3f42-4f7d-89ba-40a4cc475d27"/>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36</Pages>
  <Words>10254</Words>
  <Characters>58450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Daisel Nunez</dc:creator>
  <cp:keywords/>
  <dc:description/>
  <cp:lastModifiedBy>Kayleen Nunez</cp:lastModifiedBy>
  <cp:revision>2</cp:revision>
  <cp:lastPrinted>2025-12-18T18:39:00Z</cp:lastPrinted>
  <dcterms:created xsi:type="dcterms:W3CDTF">2025-12-18T21:28:00Z</dcterms:created>
  <dcterms:modified xsi:type="dcterms:W3CDTF">2025-12-18T21:28:00Z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0x0101009433294E29F1DC41848CA6FC92831099</vt:lpwstr>
  </property>
</Properties>
</file>